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47" w:rsidRDefault="00DA3547" w:rsidP="00FA6781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F15C0" w:rsidRPr="00F5783A" w:rsidRDefault="00E2700A" w:rsidP="0083725E">
      <w:pPr>
        <w:spacing w:after="120" w:line="276" w:lineRule="auto"/>
        <w:jc w:val="center"/>
        <w:rPr>
          <w:rFonts w:asciiTheme="majorHAnsi" w:hAnsiTheme="majorHAnsi"/>
          <w:b/>
          <w:szCs w:val="22"/>
          <w:u w:val="single"/>
        </w:rPr>
      </w:pPr>
      <w:r>
        <w:rPr>
          <w:rFonts w:asciiTheme="majorHAnsi" w:hAnsiTheme="majorHAnsi"/>
          <w:b/>
          <w:szCs w:val="22"/>
          <w:u w:val="single"/>
        </w:rPr>
        <w:t xml:space="preserve">TAREAS DE RECUPERACIÓN MATEMÁTICAS - </w:t>
      </w:r>
      <w:r w:rsidR="009D4DD9">
        <w:rPr>
          <w:rFonts w:asciiTheme="majorHAnsi" w:hAnsiTheme="majorHAnsi"/>
          <w:b/>
          <w:szCs w:val="22"/>
          <w:u w:val="single"/>
        </w:rPr>
        <w:t>3</w:t>
      </w:r>
      <w:r>
        <w:rPr>
          <w:rFonts w:asciiTheme="majorHAnsi" w:hAnsiTheme="majorHAnsi"/>
          <w:b/>
          <w:szCs w:val="22"/>
          <w:u w:val="single"/>
        </w:rPr>
        <w:t>º</w:t>
      </w:r>
      <w:r w:rsidR="0083725E">
        <w:rPr>
          <w:rFonts w:asciiTheme="majorHAnsi" w:hAnsiTheme="majorHAnsi"/>
          <w:b/>
          <w:szCs w:val="22"/>
          <w:u w:val="single"/>
        </w:rPr>
        <w:t xml:space="preserve"> ESO</w:t>
      </w:r>
    </w:p>
    <w:p w:rsidR="00D2745B" w:rsidRDefault="00D2745B" w:rsidP="00D123CF">
      <w:pPr>
        <w:shd w:val="clear" w:color="auto" w:fill="E5DFEC" w:themeFill="accent4" w:themeFillTint="33"/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2º TRIMESTRE</w:t>
      </w:r>
    </w:p>
    <w:p w:rsidR="00D2745B" w:rsidRDefault="00D2745B" w:rsidP="00D2745B">
      <w:pPr>
        <w:spacing w:line="276" w:lineRule="auto"/>
        <w:jc w:val="both"/>
        <w:rPr>
          <w:rFonts w:asciiTheme="majorHAnsi" w:hAnsiTheme="majorHAnsi" w:cstheme="majorHAnsi"/>
        </w:rPr>
      </w:pPr>
    </w:p>
    <w:p w:rsidR="00D2745B" w:rsidRDefault="0083725E" w:rsidP="00D2745B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TEMA 4. </w:t>
      </w:r>
      <w:r w:rsidR="00D2745B">
        <w:rPr>
          <w:rFonts w:asciiTheme="majorHAnsi" w:hAnsiTheme="majorHAnsi"/>
          <w:b/>
          <w:sz w:val="22"/>
          <w:szCs w:val="22"/>
          <w:u w:val="single"/>
        </w:rPr>
        <w:t xml:space="preserve"> SUCESIONES</w:t>
      </w:r>
    </w:p>
    <w:p w:rsidR="008E239A" w:rsidRPr="00B617D5" w:rsidRDefault="008E239A" w:rsidP="008E239A">
      <w:pPr>
        <w:spacing w:before="120" w:after="120"/>
        <w:jc w:val="both"/>
      </w:pPr>
      <w:r>
        <w:t xml:space="preserve">Realiza los siguientes ejercicios: </w:t>
      </w:r>
    </w:p>
    <w:p w:rsidR="008E239A" w:rsidRDefault="008E239A" w:rsidP="008E23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Visualiza el siguiente vídeo “</w:t>
      </w:r>
      <w:hyperlink r:id="rId7" w:history="1">
        <w:r w:rsidRPr="00B617D5">
          <w:rPr>
            <w:rStyle w:val="Hipervnculo"/>
            <w:rFonts w:asciiTheme="minorHAnsi" w:eastAsiaTheme="minorHAnsi" w:hAnsiTheme="minorHAnsi" w:cstheme="minorHAnsi"/>
            <w:lang w:eastAsia="en-US"/>
          </w:rPr>
          <w:t>Concepto de sucesión y cálculo de términos en sucesiones recurrentes</w:t>
        </w:r>
      </w:hyperlink>
      <w:r>
        <w:rPr>
          <w:rFonts w:asciiTheme="minorHAnsi" w:eastAsiaTheme="minorHAnsi" w:hAnsiTheme="minorHAnsi" w:cstheme="minorHAnsi"/>
          <w:lang w:eastAsia="en-US"/>
        </w:rPr>
        <w:t>”</w:t>
      </w:r>
    </w:p>
    <w:p w:rsidR="008E239A" w:rsidRDefault="008E239A" w:rsidP="008E23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537B13">
        <w:rPr>
          <w:rFonts w:asciiTheme="minorHAnsi" w:eastAsiaTheme="minorHAnsi" w:hAnsiTheme="minorHAnsi" w:cstheme="minorHAnsi"/>
          <w:lang w:eastAsia="en-US"/>
        </w:rPr>
        <w:t xml:space="preserve">1. </w:t>
      </w:r>
      <w:r>
        <w:rPr>
          <w:rFonts w:asciiTheme="minorHAnsi" w:eastAsiaTheme="minorHAnsi" w:hAnsiTheme="minorHAnsi" w:cstheme="minorHAnsi"/>
          <w:lang w:eastAsia="en-US"/>
        </w:rPr>
        <w:t>Calcula los 5 primeros términos de las siguientes sucesiones:</w:t>
      </w:r>
    </w:p>
    <w:p w:rsidR="008E239A" w:rsidRDefault="008E239A" w:rsidP="008E23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0" w:afterAutospacing="0"/>
        <w:rPr>
          <w:rFonts w:asciiTheme="minorHAnsi" w:hAnsiTheme="minorHAnsi" w:cstheme="minorHAnsi"/>
          <w:color w:val="0260BF"/>
          <w:lang w:val="en-US"/>
        </w:rPr>
      </w:pPr>
      <w:r w:rsidRPr="00B617D5">
        <w:rPr>
          <w:rFonts w:asciiTheme="minorHAnsi" w:eastAsiaTheme="minorHAnsi" w:hAnsiTheme="minorHAnsi" w:cstheme="minorHAnsi"/>
          <w:lang w:val="en-US" w:eastAsia="en-US"/>
        </w:rPr>
        <w:t>(</w:t>
      </w:r>
      <w:proofErr w:type="spellStart"/>
      <w:r w:rsidRPr="00B617D5">
        <w:rPr>
          <w:rFonts w:asciiTheme="minorHAnsi" w:eastAsiaTheme="minorHAnsi" w:hAnsiTheme="minorHAnsi" w:cstheme="minorHAnsi"/>
          <w:lang w:val="en-US" w:eastAsia="en-US"/>
        </w:rPr>
        <w:t>i</w:t>
      </w:r>
      <w:proofErr w:type="spellEnd"/>
      <w:r w:rsidRPr="00B617D5">
        <w:rPr>
          <w:rFonts w:asciiTheme="minorHAnsi" w:eastAsiaTheme="minorHAnsi" w:hAnsiTheme="minorHAnsi" w:cstheme="minorHAnsi"/>
          <w:lang w:val="en-US" w:eastAsia="en-US"/>
        </w:rPr>
        <w:t>)  a</w:t>
      </w:r>
      <w:r w:rsidRPr="00B617D5">
        <w:rPr>
          <w:rFonts w:asciiTheme="minorHAnsi" w:eastAsiaTheme="minorHAnsi" w:hAnsiTheme="minorHAnsi" w:cstheme="minorHAnsi"/>
          <w:vertAlign w:val="subscript"/>
          <w:lang w:val="en-US" w:eastAsia="en-US"/>
        </w:rPr>
        <w:t>1</w:t>
      </w:r>
      <w:r w:rsidRPr="00B617D5">
        <w:rPr>
          <w:rFonts w:asciiTheme="minorHAnsi" w:eastAsiaTheme="minorHAnsi" w:hAnsiTheme="minorHAnsi" w:cstheme="minorHAnsi"/>
          <w:lang w:val="en-US" w:eastAsia="en-US"/>
        </w:rPr>
        <w:t>=2, a</w:t>
      </w:r>
      <w:r w:rsidRPr="00B617D5">
        <w:rPr>
          <w:rFonts w:asciiTheme="minorHAnsi" w:eastAsiaTheme="minorHAnsi" w:hAnsiTheme="minorHAnsi" w:cstheme="minorHAnsi"/>
          <w:vertAlign w:val="subscript"/>
          <w:lang w:val="en-US" w:eastAsia="en-US"/>
        </w:rPr>
        <w:t>2</w:t>
      </w:r>
      <w:r w:rsidRPr="00B617D5">
        <w:rPr>
          <w:rFonts w:asciiTheme="minorHAnsi" w:eastAsiaTheme="minorHAnsi" w:hAnsiTheme="minorHAnsi" w:cstheme="minorHAnsi"/>
          <w:lang w:val="en-US" w:eastAsia="en-US"/>
        </w:rPr>
        <w:t>=1 , a</w:t>
      </w:r>
      <w:r w:rsidRPr="00B617D5">
        <w:rPr>
          <w:rFonts w:asciiTheme="minorHAnsi" w:eastAsiaTheme="minorHAnsi" w:hAnsiTheme="minorHAnsi" w:cstheme="minorHAnsi"/>
          <w:vertAlign w:val="subscript"/>
          <w:lang w:val="en-US" w:eastAsia="en-US"/>
        </w:rPr>
        <w:t>n</w:t>
      </w:r>
      <w:r w:rsidRPr="00B617D5">
        <w:rPr>
          <w:rFonts w:asciiTheme="minorHAnsi" w:eastAsiaTheme="minorHAnsi" w:hAnsiTheme="minorHAnsi" w:cstheme="minorHAnsi"/>
          <w:lang w:val="en-US" w:eastAsia="en-US"/>
        </w:rPr>
        <w:t>=n+a</w:t>
      </w:r>
      <w:r w:rsidRPr="00B617D5">
        <w:rPr>
          <w:rFonts w:asciiTheme="minorHAnsi" w:eastAsiaTheme="minorHAnsi" w:hAnsiTheme="minorHAnsi" w:cstheme="minorHAnsi"/>
          <w:vertAlign w:val="subscript"/>
          <w:lang w:val="en-US" w:eastAsia="en-US"/>
        </w:rPr>
        <w:t>n-1</w:t>
      </w:r>
      <w:r>
        <w:rPr>
          <w:rFonts w:asciiTheme="minorHAnsi" w:eastAsiaTheme="minorHAnsi" w:hAnsiTheme="minorHAnsi" w:cstheme="minorHAnsi"/>
          <w:lang w:eastAsia="en-US"/>
        </w:rPr>
        <w:sym w:font="Symbol" w:char="F0D7"/>
      </w:r>
      <w:r w:rsidRPr="00B617D5">
        <w:rPr>
          <w:rFonts w:asciiTheme="minorHAnsi" w:eastAsiaTheme="minorHAnsi" w:hAnsiTheme="minorHAnsi" w:cstheme="minorHAnsi"/>
          <w:lang w:val="en-US" w:eastAsia="en-US"/>
        </w:rPr>
        <w:t>a</w:t>
      </w:r>
      <w:r w:rsidRPr="00B617D5">
        <w:rPr>
          <w:rFonts w:asciiTheme="minorHAnsi" w:eastAsiaTheme="minorHAnsi" w:hAnsiTheme="minorHAnsi" w:cstheme="minorHAnsi"/>
          <w:vertAlign w:val="subscript"/>
          <w:lang w:val="en-US" w:eastAsia="en-US"/>
        </w:rPr>
        <w:t>n-2</w:t>
      </w:r>
      <w:r w:rsidRPr="00B617D5">
        <w:rPr>
          <w:rFonts w:asciiTheme="minorHAnsi" w:hAnsiTheme="minorHAnsi" w:cstheme="minorHAnsi"/>
          <w:color w:val="0260BF"/>
          <w:lang w:val="en-US"/>
        </w:rPr>
        <w:tab/>
      </w:r>
      <w:r w:rsidRPr="00B617D5">
        <w:rPr>
          <w:rFonts w:asciiTheme="minorHAnsi" w:hAnsiTheme="minorHAnsi" w:cstheme="minorHAnsi"/>
          <w:color w:val="0260BF"/>
          <w:lang w:val="en-US"/>
        </w:rPr>
        <w:tab/>
      </w:r>
      <w:r w:rsidRPr="00B617D5">
        <w:rPr>
          <w:rFonts w:asciiTheme="minorHAnsi" w:hAnsiTheme="minorHAnsi" w:cstheme="minorHAnsi"/>
          <w:color w:val="0260BF"/>
          <w:lang w:val="en-US"/>
        </w:rPr>
        <w:tab/>
        <w:t xml:space="preserve">  </w:t>
      </w:r>
    </w:p>
    <w:p w:rsidR="008E239A" w:rsidRDefault="008E239A" w:rsidP="008E23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HAnsi"/>
          <w:vertAlign w:val="subscript"/>
          <w:lang w:val="en-US" w:eastAsia="en-US"/>
        </w:rPr>
      </w:pPr>
      <w:r w:rsidRPr="00B617D5">
        <w:rPr>
          <w:rFonts w:asciiTheme="minorHAnsi" w:eastAsiaTheme="minorHAnsi" w:hAnsiTheme="minorHAnsi" w:cstheme="minorHAnsi"/>
          <w:lang w:val="en-US" w:eastAsia="en-US"/>
        </w:rPr>
        <w:t>(ii) a</w:t>
      </w:r>
      <w:r w:rsidRPr="00B617D5">
        <w:rPr>
          <w:rFonts w:asciiTheme="minorHAnsi" w:eastAsiaTheme="minorHAnsi" w:hAnsiTheme="minorHAnsi" w:cstheme="minorHAnsi"/>
          <w:vertAlign w:val="subscript"/>
          <w:lang w:val="en-US" w:eastAsia="en-US"/>
        </w:rPr>
        <w:t>1</w:t>
      </w:r>
      <w:r w:rsidRPr="00B617D5">
        <w:rPr>
          <w:rFonts w:asciiTheme="minorHAnsi" w:eastAsiaTheme="minorHAnsi" w:hAnsiTheme="minorHAnsi" w:cstheme="minorHAnsi"/>
          <w:lang w:val="en-US" w:eastAsia="en-US"/>
        </w:rPr>
        <w:t>=2, a</w:t>
      </w:r>
      <w:r w:rsidRPr="00B617D5">
        <w:rPr>
          <w:rFonts w:asciiTheme="minorHAnsi" w:eastAsiaTheme="minorHAnsi" w:hAnsiTheme="minorHAnsi" w:cstheme="minorHAnsi"/>
          <w:vertAlign w:val="subscript"/>
          <w:lang w:val="en-US" w:eastAsia="en-US"/>
        </w:rPr>
        <w:t>2</w:t>
      </w:r>
      <w:r w:rsidRPr="00B617D5">
        <w:rPr>
          <w:rFonts w:asciiTheme="minorHAnsi" w:eastAsiaTheme="minorHAnsi" w:hAnsiTheme="minorHAnsi" w:cstheme="minorHAnsi"/>
          <w:lang w:val="en-US" w:eastAsia="en-US"/>
        </w:rPr>
        <w:t>=-3, a</w:t>
      </w:r>
      <w:r w:rsidRPr="00B617D5">
        <w:rPr>
          <w:rFonts w:asciiTheme="minorHAnsi" w:eastAsiaTheme="minorHAnsi" w:hAnsiTheme="minorHAnsi" w:cstheme="minorHAnsi"/>
          <w:vertAlign w:val="subscript"/>
          <w:lang w:val="en-US" w:eastAsia="en-US"/>
        </w:rPr>
        <w:t>n</w:t>
      </w:r>
      <w:r w:rsidRPr="00B617D5">
        <w:rPr>
          <w:rFonts w:asciiTheme="minorHAnsi" w:eastAsiaTheme="minorHAnsi" w:hAnsiTheme="minorHAnsi" w:cstheme="minorHAnsi"/>
          <w:lang w:val="en-US" w:eastAsia="en-US"/>
        </w:rPr>
        <w:t>=3a</w:t>
      </w:r>
      <w:r w:rsidRPr="00B617D5">
        <w:rPr>
          <w:rFonts w:asciiTheme="minorHAnsi" w:eastAsiaTheme="minorHAnsi" w:hAnsiTheme="minorHAnsi" w:cstheme="minorHAnsi"/>
          <w:vertAlign w:val="subscript"/>
          <w:lang w:val="en-US" w:eastAsia="en-US"/>
        </w:rPr>
        <w:t>n-1</w:t>
      </w:r>
      <w:r w:rsidRPr="00B617D5">
        <w:rPr>
          <w:rFonts w:asciiTheme="minorHAnsi" w:eastAsiaTheme="minorHAnsi" w:hAnsiTheme="minorHAnsi" w:cstheme="minorHAnsi"/>
          <w:lang w:val="en-US" w:eastAsia="en-US"/>
        </w:rPr>
        <w:t xml:space="preserve"> + 5a</w:t>
      </w:r>
      <w:r w:rsidRPr="00B617D5">
        <w:rPr>
          <w:rFonts w:asciiTheme="minorHAnsi" w:eastAsiaTheme="minorHAnsi" w:hAnsiTheme="minorHAnsi" w:cstheme="minorHAnsi"/>
          <w:vertAlign w:val="subscript"/>
          <w:lang w:val="en-US" w:eastAsia="en-US"/>
        </w:rPr>
        <w:t>n</w:t>
      </w:r>
      <w:r>
        <w:rPr>
          <w:rFonts w:asciiTheme="minorHAnsi" w:eastAsiaTheme="minorHAnsi" w:hAnsiTheme="minorHAnsi" w:cstheme="minorHAnsi"/>
          <w:vertAlign w:val="subscript"/>
          <w:lang w:val="en-US" w:eastAsia="en-US"/>
        </w:rPr>
        <w:t>-2</w:t>
      </w:r>
    </w:p>
    <w:p w:rsidR="008E239A" w:rsidRPr="00B617D5" w:rsidRDefault="008E239A" w:rsidP="008E239A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vertAlign w:val="subscript"/>
          <w:lang w:val="en-US" w:eastAsia="en-US"/>
        </w:rPr>
      </w:pPr>
    </w:p>
    <w:p w:rsidR="008E239A" w:rsidRDefault="008E239A" w:rsidP="008E23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Visualiza el vídeo “</w:t>
      </w:r>
      <w:hyperlink r:id="rId8" w:history="1">
        <w:r w:rsidRPr="00624269">
          <w:rPr>
            <w:rStyle w:val="Hipervnculo"/>
            <w:rFonts w:asciiTheme="minorHAnsi" w:eastAsiaTheme="minorHAnsi" w:hAnsiTheme="minorHAnsi" w:cstheme="minorHAnsi"/>
            <w:lang w:eastAsia="en-US"/>
          </w:rPr>
          <w:t>Sucesiones aritméticas</w:t>
        </w:r>
      </w:hyperlink>
      <w:r>
        <w:rPr>
          <w:rFonts w:asciiTheme="minorHAnsi" w:eastAsiaTheme="minorHAnsi" w:hAnsiTheme="minorHAnsi" w:cstheme="minorHAnsi"/>
          <w:lang w:eastAsia="en-US"/>
        </w:rPr>
        <w:t xml:space="preserve">”. </w:t>
      </w:r>
    </w:p>
    <w:p w:rsidR="008E239A" w:rsidRDefault="008E239A" w:rsidP="008E23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inorHAnsi" w:eastAsiaTheme="minorHAnsi" w:hAnsiTheme="minorHAnsi" w:cstheme="minorHAnsi"/>
          <w:vertAlign w:val="subscript"/>
          <w:lang w:eastAsia="en-US"/>
        </w:rPr>
      </w:pPr>
      <w:r w:rsidRPr="00537B13">
        <w:rPr>
          <w:rFonts w:asciiTheme="minorHAnsi" w:eastAsiaTheme="minorHAnsi" w:hAnsiTheme="minorHAnsi" w:cstheme="minorHAnsi"/>
          <w:lang w:eastAsia="en-US"/>
        </w:rPr>
        <w:t xml:space="preserve">2. </w:t>
      </w:r>
      <w:r>
        <w:rPr>
          <w:rFonts w:asciiTheme="minorHAnsi" w:eastAsiaTheme="minorHAnsi" w:hAnsiTheme="minorHAnsi" w:cstheme="minorHAnsi"/>
          <w:lang w:eastAsia="en-US"/>
        </w:rPr>
        <w:t xml:space="preserve">Dada la sucesión aritmética 1, 6, 11, 16, … . Calcula la fórmula general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a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>n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, la fórmula de la suma de n términos S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 xml:space="preserve">n </w:t>
      </w:r>
      <w:r>
        <w:rPr>
          <w:rFonts w:asciiTheme="minorHAnsi" w:eastAsiaTheme="minorHAnsi" w:hAnsiTheme="minorHAnsi" w:cstheme="minorHAnsi"/>
          <w:lang w:eastAsia="en-US"/>
        </w:rPr>
        <w:t xml:space="preserve"> y calcula la suma de los 20 primeros términos S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>20.</w:t>
      </w:r>
    </w:p>
    <w:p w:rsidR="008E239A" w:rsidRPr="00537B13" w:rsidRDefault="008E239A" w:rsidP="008E23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3. Dada las sucesión 1, 3, 5, 7, … . Calcula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a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>n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>, S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 xml:space="preserve">n </w:t>
      </w:r>
      <w:r>
        <w:rPr>
          <w:rFonts w:asciiTheme="minorHAnsi" w:eastAsiaTheme="minorHAnsi" w:hAnsiTheme="minorHAnsi" w:cstheme="minorHAnsi"/>
          <w:lang w:eastAsia="en-US"/>
        </w:rPr>
        <w:t>y S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>100</w:t>
      </w:r>
      <w:r>
        <w:rPr>
          <w:rFonts w:asciiTheme="minorHAnsi" w:eastAsiaTheme="minorHAnsi" w:hAnsiTheme="minorHAnsi" w:cstheme="minorHAnsi"/>
          <w:lang w:eastAsia="en-US"/>
        </w:rPr>
        <w:t xml:space="preserve"> .  </w:t>
      </w:r>
      <w:r w:rsidRPr="00537B13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8E239A" w:rsidRDefault="008E239A" w:rsidP="008E239A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HAnsi"/>
          <w:lang w:eastAsia="en-US"/>
        </w:rPr>
      </w:pPr>
    </w:p>
    <w:p w:rsidR="008E239A" w:rsidRDefault="008E239A" w:rsidP="008E23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Visualiza el vídeo “</w:t>
      </w:r>
      <w:hyperlink r:id="rId9" w:history="1">
        <w:r w:rsidRPr="00624269">
          <w:rPr>
            <w:rStyle w:val="Hipervnculo"/>
            <w:rFonts w:asciiTheme="minorHAnsi" w:eastAsiaTheme="minorHAnsi" w:hAnsiTheme="minorHAnsi" w:cstheme="minorHAnsi"/>
            <w:lang w:eastAsia="en-US"/>
          </w:rPr>
          <w:t>Sucesiones geométricas</w:t>
        </w:r>
      </w:hyperlink>
      <w:r>
        <w:rPr>
          <w:rFonts w:asciiTheme="minorHAnsi" w:eastAsiaTheme="minorHAnsi" w:hAnsiTheme="minorHAnsi" w:cstheme="minorHAnsi"/>
          <w:lang w:eastAsia="en-US"/>
        </w:rPr>
        <w:t xml:space="preserve">”. </w:t>
      </w:r>
    </w:p>
    <w:p w:rsidR="008E239A" w:rsidRDefault="008E239A" w:rsidP="008E23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rFonts w:asciiTheme="minorHAnsi" w:eastAsiaTheme="minorHAnsi" w:hAnsiTheme="minorHAnsi" w:cstheme="minorHAnsi"/>
          <w:vertAlign w:val="subscript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4</w:t>
      </w:r>
      <w:r w:rsidRPr="00537B13">
        <w:rPr>
          <w:rFonts w:asciiTheme="minorHAnsi" w:eastAsiaTheme="minorHAnsi" w:hAnsiTheme="minorHAnsi" w:cstheme="minorHAnsi"/>
          <w:lang w:eastAsia="en-US"/>
        </w:rPr>
        <w:t xml:space="preserve">. </w:t>
      </w:r>
      <w:r>
        <w:rPr>
          <w:rFonts w:asciiTheme="minorHAnsi" w:eastAsiaTheme="minorHAnsi" w:hAnsiTheme="minorHAnsi" w:cstheme="minorHAnsi"/>
          <w:lang w:eastAsia="en-US"/>
        </w:rPr>
        <w:t xml:space="preserve">Dada la sucesión geométrica 2, 6, 18, 52, … . Calcula la fórmula general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a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>n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, la fórmula de la suma de n términos S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 xml:space="preserve">n </w:t>
      </w:r>
      <w:r>
        <w:rPr>
          <w:rFonts w:asciiTheme="minorHAnsi" w:eastAsiaTheme="minorHAnsi" w:hAnsiTheme="minorHAnsi" w:cstheme="minorHAnsi"/>
          <w:lang w:eastAsia="en-US"/>
        </w:rPr>
        <w:t xml:space="preserve"> y calcula la suma de los 20 primeros términos S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>20.</w:t>
      </w:r>
    </w:p>
    <w:p w:rsidR="008E239A" w:rsidRPr="00537B13" w:rsidRDefault="008E239A" w:rsidP="008E23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5. Dada las sucesión 8, 4, 2, 1, … . Calcula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a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>n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y la suma de los infinitos términos de la sucesión.  </w:t>
      </w:r>
      <w:r w:rsidRPr="00537B13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8E239A" w:rsidRDefault="008E239A" w:rsidP="00D2745B">
      <w:pPr>
        <w:spacing w:line="276" w:lineRule="auto"/>
        <w:jc w:val="both"/>
        <w:rPr>
          <w:rFonts w:asciiTheme="majorHAnsi" w:hAnsiTheme="majorHAnsi" w:cstheme="majorHAnsi"/>
          <w:lang w:val="es-ES"/>
        </w:rPr>
      </w:pPr>
    </w:p>
    <w:p w:rsidR="008E239A" w:rsidRDefault="0083725E" w:rsidP="008E239A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TEMA 5. </w:t>
      </w:r>
      <w:r w:rsidR="008E239A">
        <w:rPr>
          <w:rFonts w:asciiTheme="majorHAnsi" w:hAnsiTheme="majorHAnsi"/>
          <w:b/>
          <w:sz w:val="22"/>
          <w:szCs w:val="22"/>
          <w:u w:val="single"/>
        </w:rPr>
        <w:t xml:space="preserve"> LENGUAJE ALGEBRAICO Y POLINOMIOS</w:t>
      </w:r>
    </w:p>
    <w:p w:rsidR="00D123CF" w:rsidRDefault="00D123CF" w:rsidP="00D123CF">
      <w:pPr>
        <w:spacing w:before="120" w:after="120"/>
        <w:jc w:val="both"/>
      </w:pPr>
      <w:r>
        <w:t xml:space="preserve">Realiza las siguientes traducciones de lenguaje algebraico. </w:t>
      </w:r>
    </w:p>
    <w:p w:rsidR="00D123CF" w:rsidRDefault="00D123CF" w:rsidP="00D123CF">
      <w:pPr>
        <w:jc w:val="both"/>
      </w:pPr>
      <w:r w:rsidRPr="001C5D9A">
        <w:rPr>
          <w:noProof/>
        </w:rPr>
        <w:drawing>
          <wp:inline distT="0" distB="0" distL="0" distR="0" wp14:anchorId="276F8208" wp14:editId="7BDC3BA7">
            <wp:extent cx="3287432" cy="3217032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5940" cy="324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1C5D9A">
        <w:rPr>
          <w:noProof/>
        </w:rPr>
        <w:drawing>
          <wp:inline distT="0" distB="0" distL="0" distR="0" wp14:anchorId="4AE97233" wp14:editId="78CEE42B">
            <wp:extent cx="3082185" cy="3281082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9235" cy="332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25E" w:rsidRDefault="0083725E" w:rsidP="00D123CF">
      <w:pPr>
        <w:pStyle w:val="NormalWeb"/>
        <w:spacing w:before="120" w:beforeAutospacing="0" w:after="240" w:afterAutospacing="0"/>
        <w:jc w:val="both"/>
        <w:rPr>
          <w:rFonts w:ascii="Calibri" w:hAnsi="Calibri"/>
        </w:rPr>
      </w:pPr>
    </w:p>
    <w:p w:rsidR="0083725E" w:rsidRDefault="0083725E" w:rsidP="00D123CF">
      <w:pPr>
        <w:pStyle w:val="NormalWeb"/>
        <w:spacing w:before="120" w:beforeAutospacing="0" w:after="240" w:afterAutospacing="0"/>
        <w:jc w:val="both"/>
        <w:rPr>
          <w:rFonts w:ascii="Calibri" w:hAnsi="Calibri"/>
        </w:rPr>
      </w:pPr>
    </w:p>
    <w:p w:rsidR="00D123CF" w:rsidRDefault="00D123CF" w:rsidP="00D123CF">
      <w:pPr>
        <w:pStyle w:val="NormalWeb"/>
        <w:spacing w:before="120" w:beforeAutospacing="0" w:after="240" w:afterAutospacing="0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Completa los siguientes ejercicios de polinomios:</w:t>
      </w:r>
    </w:p>
    <w:p w:rsidR="00D123CF" w:rsidRDefault="00D123CF" w:rsidP="00D123CF">
      <w:pPr>
        <w:pStyle w:val="NormalWeb"/>
        <w:spacing w:before="12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1. Opera y simplifica: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123CF" w:rsidRDefault="00D123CF" w:rsidP="00D123CF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 w:rsidRPr="00A3045A">
        <w:rPr>
          <w:rFonts w:ascii="Calibri" w:hAnsi="Calibri"/>
          <w:noProof/>
        </w:rPr>
        <w:drawing>
          <wp:inline distT="0" distB="0" distL="0" distR="0" wp14:anchorId="4CFDBC03" wp14:editId="3D22928F">
            <wp:extent cx="2050676" cy="52595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2681" cy="5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CF" w:rsidRDefault="00D123CF" w:rsidP="00D1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F55D4">
        <w:rPr>
          <w:rFonts w:ascii="Calibri" w:hAnsi="Calibri"/>
        </w:rPr>
        <w:t xml:space="preserve">Pista: </w:t>
      </w:r>
      <w:hyperlink r:id="rId13" w:history="1">
        <w:r w:rsidRPr="00D123CF">
          <w:rPr>
            <w:rStyle w:val="Hipervnculo"/>
            <w:sz w:val="21"/>
          </w:rPr>
          <w:t>https://www.youtube.com/watch?v=Yng9FbUK2MY</w:t>
        </w:r>
      </w:hyperlink>
      <w:r w:rsidRPr="00D123CF">
        <w:rPr>
          <w:sz w:val="21"/>
        </w:rPr>
        <w:t xml:space="preserve"> - </w:t>
      </w:r>
      <w:hyperlink r:id="rId14" w:history="1">
        <w:r w:rsidRPr="00D123CF">
          <w:rPr>
            <w:rStyle w:val="Hipervnculo"/>
            <w:sz w:val="21"/>
          </w:rPr>
          <w:t>https://www.youtube.com/watch?v=Y7rvipk5NO4</w:t>
        </w:r>
      </w:hyperlink>
      <w:r w:rsidRPr="00D123CF">
        <w:rPr>
          <w:sz w:val="21"/>
        </w:rPr>
        <w:t xml:space="preserve"> </w:t>
      </w:r>
    </w:p>
    <w:p w:rsidR="00D123CF" w:rsidRDefault="00D123CF" w:rsidP="00D123CF">
      <w:pPr>
        <w:pStyle w:val="NormalWeb"/>
        <w:spacing w:before="24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2. Saca factor común:</w:t>
      </w:r>
    </w:p>
    <w:p w:rsidR="00D123CF" w:rsidRDefault="00D123CF" w:rsidP="00D123CF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 w:rsidRPr="00A3045A">
        <w:rPr>
          <w:rFonts w:ascii="Calibri" w:hAnsi="Calibri"/>
          <w:noProof/>
        </w:rPr>
        <w:drawing>
          <wp:inline distT="0" distB="0" distL="0" distR="0" wp14:anchorId="725D5F1F" wp14:editId="03172D0A">
            <wp:extent cx="5264524" cy="23202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7062" cy="24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CF" w:rsidRPr="007F55D4" w:rsidRDefault="00D123CF" w:rsidP="00D1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0000FF"/>
          <w:u w:val="single"/>
        </w:rPr>
      </w:pPr>
      <w:r w:rsidRPr="007F55D4">
        <w:rPr>
          <w:rFonts w:ascii="Calibri" w:hAnsi="Calibri"/>
        </w:rPr>
        <w:t xml:space="preserve">Pista: </w:t>
      </w:r>
      <w:hyperlink r:id="rId16" w:history="1">
        <w:r w:rsidRPr="00AB28F0">
          <w:rPr>
            <w:rStyle w:val="Hipervnculo"/>
          </w:rPr>
          <w:t>https://www.youtube.com/watch?v=XvRwXCvZ-Lc</w:t>
        </w:r>
      </w:hyperlink>
      <w:r>
        <w:rPr>
          <w:rStyle w:val="Hipervnculo"/>
        </w:rPr>
        <w:t xml:space="preserve"> </w:t>
      </w:r>
    </w:p>
    <w:p w:rsidR="00D123CF" w:rsidRDefault="00D123CF" w:rsidP="00D123CF">
      <w:pPr>
        <w:pStyle w:val="NormalWeb"/>
        <w:spacing w:before="0" w:beforeAutospacing="0" w:after="240" w:afterAutospacing="0"/>
        <w:jc w:val="both"/>
        <w:rPr>
          <w:rFonts w:ascii="Calibri" w:hAnsi="Calibri"/>
        </w:rPr>
      </w:pPr>
      <w:r>
        <w:rPr>
          <w:rFonts w:ascii="Calibri" w:hAnsi="Calibri"/>
        </w:rPr>
        <w:t>3. Resuelve los siguientes ejercicios de productos notables:</w:t>
      </w:r>
    </w:p>
    <w:p w:rsidR="00D123CF" w:rsidRDefault="00D123CF" w:rsidP="00D123CF">
      <w:pPr>
        <w:pStyle w:val="NormalWeb"/>
        <w:spacing w:before="0" w:beforeAutospacing="0" w:after="24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a) (3x-6)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ab/>
        <w:t>b) (3x+3)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ab/>
        <w:t>c) (y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-1)</w:t>
      </w:r>
      <w:r>
        <w:rPr>
          <w:rFonts w:ascii="Calibri" w:hAnsi="Calibri"/>
        </w:rPr>
        <w:sym w:font="Symbol" w:char="F0D7"/>
      </w:r>
      <w:r>
        <w:rPr>
          <w:rFonts w:ascii="Calibri" w:hAnsi="Calibri"/>
        </w:rPr>
        <w:t>(y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+1)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d) (2x-y)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ab/>
        <w:t>e) (3a+2b)</w:t>
      </w:r>
      <w:r>
        <w:rPr>
          <w:rFonts w:ascii="Calibri" w:hAnsi="Calibri"/>
          <w:vertAlign w:val="superscript"/>
        </w:rPr>
        <w:t>2</w:t>
      </w:r>
    </w:p>
    <w:p w:rsidR="008E239A" w:rsidRPr="00D123CF" w:rsidRDefault="00D123CF" w:rsidP="00D1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ajorHAnsi" w:hAnsiTheme="majorHAnsi" w:cstheme="majorHAnsi"/>
        </w:rPr>
      </w:pPr>
      <w:r w:rsidRPr="007F55D4">
        <w:rPr>
          <w:rFonts w:ascii="Calibri" w:hAnsi="Calibri"/>
        </w:rPr>
        <w:t xml:space="preserve">Pista: </w:t>
      </w:r>
      <w:hyperlink r:id="rId17" w:history="1">
        <w:r w:rsidRPr="007F55D4">
          <w:rPr>
            <w:rStyle w:val="Hipervnculo"/>
            <w:sz w:val="22"/>
          </w:rPr>
          <w:t>https://www.youtube.com/watch?v=YU6e5WQtT9c</w:t>
        </w:r>
      </w:hyperlink>
      <w:r w:rsidRPr="007F55D4">
        <w:rPr>
          <w:sz w:val="22"/>
        </w:rPr>
        <w:t xml:space="preserve"> - </w:t>
      </w:r>
      <w:hyperlink r:id="rId18" w:history="1">
        <w:r w:rsidRPr="007F55D4">
          <w:rPr>
            <w:rStyle w:val="Hipervnculo"/>
            <w:sz w:val="22"/>
          </w:rPr>
          <w:t>https://www.youtube.com/watch?v=180D4e9BzbA</w:t>
        </w:r>
      </w:hyperlink>
      <w:r w:rsidRPr="007F55D4">
        <w:rPr>
          <w:sz w:val="22"/>
        </w:rPr>
        <w:t xml:space="preserve"> </w:t>
      </w:r>
    </w:p>
    <w:sectPr w:rsidR="008E239A" w:rsidRPr="00D123CF" w:rsidSect="00E2700A">
      <w:headerReference w:type="default" r:id="rId19"/>
      <w:pgSz w:w="11900" w:h="16840"/>
      <w:pgMar w:top="1417" w:right="844" w:bottom="776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305" w:rsidRDefault="00396305" w:rsidP="003B6229">
      <w:r>
        <w:separator/>
      </w:r>
    </w:p>
  </w:endnote>
  <w:endnote w:type="continuationSeparator" w:id="0">
    <w:p w:rsidR="00396305" w:rsidRDefault="00396305" w:rsidP="003B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305" w:rsidRDefault="00396305" w:rsidP="003B6229">
      <w:r>
        <w:separator/>
      </w:r>
    </w:p>
  </w:footnote>
  <w:footnote w:type="continuationSeparator" w:id="0">
    <w:p w:rsidR="00396305" w:rsidRDefault="00396305" w:rsidP="003B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82B" w:rsidRDefault="000D1C2B">
    <w:pPr>
      <w:pStyle w:val="Encabezado"/>
    </w:pPr>
    <w:r w:rsidRPr="000D1C2B">
      <w:rPr>
        <w:noProof/>
      </w:rPr>
      <w:drawing>
        <wp:inline distT="0" distB="0" distL="0" distR="0">
          <wp:extent cx="1181100" cy="762000"/>
          <wp:effectExtent l="1905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>
          <wp:extent cx="714375" cy="885825"/>
          <wp:effectExtent l="1905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4E2B"/>
    <w:multiLevelType w:val="hybridMultilevel"/>
    <w:tmpl w:val="87A0A368"/>
    <w:lvl w:ilvl="0" w:tplc="C7049F02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175"/>
    <w:multiLevelType w:val="hybridMultilevel"/>
    <w:tmpl w:val="4356C084"/>
    <w:lvl w:ilvl="0" w:tplc="B388ED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BD5"/>
    <w:multiLevelType w:val="hybridMultilevel"/>
    <w:tmpl w:val="69684FDC"/>
    <w:lvl w:ilvl="0" w:tplc="7AC41A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0083F"/>
    <w:multiLevelType w:val="hybridMultilevel"/>
    <w:tmpl w:val="F6EE8A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F6213"/>
    <w:multiLevelType w:val="hybridMultilevel"/>
    <w:tmpl w:val="CD3051E4"/>
    <w:lvl w:ilvl="0" w:tplc="2A8807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2BDA"/>
    <w:multiLevelType w:val="hybridMultilevel"/>
    <w:tmpl w:val="4BCC46C6"/>
    <w:lvl w:ilvl="0" w:tplc="2500FBC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F705B"/>
    <w:multiLevelType w:val="hybridMultilevel"/>
    <w:tmpl w:val="5232D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570E7"/>
    <w:multiLevelType w:val="hybridMultilevel"/>
    <w:tmpl w:val="4F94599A"/>
    <w:lvl w:ilvl="0" w:tplc="0C0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76476E9"/>
    <w:multiLevelType w:val="hybridMultilevel"/>
    <w:tmpl w:val="D34ED272"/>
    <w:lvl w:ilvl="0" w:tplc="880A5F78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2055A"/>
    <w:multiLevelType w:val="hybridMultilevel"/>
    <w:tmpl w:val="16F07E9A"/>
    <w:lvl w:ilvl="0" w:tplc="928C6C5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29"/>
    <w:rsid w:val="00024020"/>
    <w:rsid w:val="00037B97"/>
    <w:rsid w:val="00082A2B"/>
    <w:rsid w:val="000848EA"/>
    <w:rsid w:val="000D140C"/>
    <w:rsid w:val="000D1C2B"/>
    <w:rsid w:val="000E2C9E"/>
    <w:rsid w:val="0011103C"/>
    <w:rsid w:val="001374BD"/>
    <w:rsid w:val="00150DA5"/>
    <w:rsid w:val="00177647"/>
    <w:rsid w:val="001C6930"/>
    <w:rsid w:val="002352AE"/>
    <w:rsid w:val="002356AE"/>
    <w:rsid w:val="002653FD"/>
    <w:rsid w:val="00272673"/>
    <w:rsid w:val="002A50F3"/>
    <w:rsid w:val="002B563C"/>
    <w:rsid w:val="002C6213"/>
    <w:rsid w:val="002F0F4E"/>
    <w:rsid w:val="003224C8"/>
    <w:rsid w:val="00344BA2"/>
    <w:rsid w:val="003952FE"/>
    <w:rsid w:val="00396305"/>
    <w:rsid w:val="003A1DA4"/>
    <w:rsid w:val="003B6229"/>
    <w:rsid w:val="003D3FEF"/>
    <w:rsid w:val="003D5347"/>
    <w:rsid w:val="003D6F52"/>
    <w:rsid w:val="00411577"/>
    <w:rsid w:val="00413A0A"/>
    <w:rsid w:val="00421A88"/>
    <w:rsid w:val="00424029"/>
    <w:rsid w:val="00455EDB"/>
    <w:rsid w:val="00490F2D"/>
    <w:rsid w:val="004A3256"/>
    <w:rsid w:val="004E17CE"/>
    <w:rsid w:val="0050382B"/>
    <w:rsid w:val="00565272"/>
    <w:rsid w:val="005B44AB"/>
    <w:rsid w:val="005C1E53"/>
    <w:rsid w:val="005D271A"/>
    <w:rsid w:val="00652D73"/>
    <w:rsid w:val="006E2475"/>
    <w:rsid w:val="006F0007"/>
    <w:rsid w:val="007245EE"/>
    <w:rsid w:val="0073160D"/>
    <w:rsid w:val="00782F6B"/>
    <w:rsid w:val="007A3C45"/>
    <w:rsid w:val="007F27B3"/>
    <w:rsid w:val="0083725E"/>
    <w:rsid w:val="008800D2"/>
    <w:rsid w:val="008E239A"/>
    <w:rsid w:val="008F15C0"/>
    <w:rsid w:val="00911F5D"/>
    <w:rsid w:val="00925862"/>
    <w:rsid w:val="00927500"/>
    <w:rsid w:val="009449CB"/>
    <w:rsid w:val="00945136"/>
    <w:rsid w:val="009533B7"/>
    <w:rsid w:val="009710CA"/>
    <w:rsid w:val="009B3FE6"/>
    <w:rsid w:val="009D1416"/>
    <w:rsid w:val="009D4DD9"/>
    <w:rsid w:val="009E7263"/>
    <w:rsid w:val="00AC265B"/>
    <w:rsid w:val="00AD5764"/>
    <w:rsid w:val="00B04D7E"/>
    <w:rsid w:val="00B070B2"/>
    <w:rsid w:val="00C737E3"/>
    <w:rsid w:val="00CE7CA1"/>
    <w:rsid w:val="00D11AD0"/>
    <w:rsid w:val="00D123CF"/>
    <w:rsid w:val="00D13676"/>
    <w:rsid w:val="00D151A9"/>
    <w:rsid w:val="00D20EE3"/>
    <w:rsid w:val="00D2745B"/>
    <w:rsid w:val="00DA3547"/>
    <w:rsid w:val="00DB4EA6"/>
    <w:rsid w:val="00E2700A"/>
    <w:rsid w:val="00E80383"/>
    <w:rsid w:val="00E87496"/>
    <w:rsid w:val="00EB5F2A"/>
    <w:rsid w:val="00F42C8A"/>
    <w:rsid w:val="00F5783A"/>
    <w:rsid w:val="00F64715"/>
    <w:rsid w:val="00F7379C"/>
    <w:rsid w:val="00F96A2A"/>
    <w:rsid w:val="00FA6781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4D635"/>
  <w15:docId w15:val="{C295F17C-8256-C940-8C20-04E33354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7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229"/>
  </w:style>
  <w:style w:type="paragraph" w:styleId="Piedepgina">
    <w:name w:val="footer"/>
    <w:basedOn w:val="Normal"/>
    <w:link w:val="PiedepginaCar"/>
    <w:uiPriority w:val="99"/>
    <w:unhideWhenUsed/>
    <w:rsid w:val="003B6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229"/>
  </w:style>
  <w:style w:type="table" w:styleId="Tablaconcuadrcula">
    <w:name w:val="Table Grid"/>
    <w:basedOn w:val="Tablanormal"/>
    <w:uiPriority w:val="59"/>
    <w:rsid w:val="00C7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58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4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74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74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274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4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eSgDFjTPtc" TargetMode="External"/><Relationship Id="rId13" Type="http://schemas.openxmlformats.org/officeDocument/2006/relationships/hyperlink" Target="https://www.youtube.com/watch?v=Yng9FbUK2MY" TargetMode="External"/><Relationship Id="rId18" Type="http://schemas.openxmlformats.org/officeDocument/2006/relationships/hyperlink" Target="https://www.youtube.com/watch?v=180D4e9Bzb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TqVx4InC3NE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YU6e5WQtT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vRwXCvZ-L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ZDnLqEtE_8" TargetMode="External"/><Relationship Id="rId14" Type="http://schemas.openxmlformats.org/officeDocument/2006/relationships/hyperlink" Target="https://www.youtube.com/watch?v=Y7rvipk5NO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Usuario de Microsoft Office</cp:lastModifiedBy>
  <cp:revision>7</cp:revision>
  <cp:lastPrinted>2016-11-25T13:28:00Z</cp:lastPrinted>
  <dcterms:created xsi:type="dcterms:W3CDTF">2020-05-31T07:23:00Z</dcterms:created>
  <dcterms:modified xsi:type="dcterms:W3CDTF">2020-05-31T09:20:00Z</dcterms:modified>
</cp:coreProperties>
</file>