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47" w:rsidRDefault="00DA3547" w:rsidP="00FA6781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F15C0" w:rsidRPr="00F5783A" w:rsidRDefault="00E2700A" w:rsidP="008F15C0">
      <w:pPr>
        <w:spacing w:line="276" w:lineRule="auto"/>
        <w:jc w:val="center"/>
        <w:rPr>
          <w:rFonts w:asciiTheme="majorHAnsi" w:hAnsiTheme="majorHAnsi"/>
          <w:b/>
          <w:szCs w:val="22"/>
          <w:u w:val="single"/>
        </w:rPr>
      </w:pPr>
      <w:r>
        <w:rPr>
          <w:rFonts w:asciiTheme="majorHAnsi" w:hAnsiTheme="majorHAnsi"/>
          <w:b/>
          <w:szCs w:val="22"/>
          <w:u w:val="single"/>
        </w:rPr>
        <w:t xml:space="preserve">TAREAS DE RECUPERACIÓN MATEMÁTICAS - </w:t>
      </w:r>
      <w:r w:rsidR="009D4DD9">
        <w:rPr>
          <w:rFonts w:asciiTheme="majorHAnsi" w:hAnsiTheme="majorHAnsi"/>
          <w:b/>
          <w:szCs w:val="22"/>
          <w:u w:val="single"/>
        </w:rPr>
        <w:t>3</w:t>
      </w:r>
      <w:r>
        <w:rPr>
          <w:rFonts w:asciiTheme="majorHAnsi" w:hAnsiTheme="majorHAnsi"/>
          <w:b/>
          <w:szCs w:val="22"/>
          <w:u w:val="single"/>
        </w:rPr>
        <w:t>º</w:t>
      </w:r>
      <w:r w:rsidR="008C49C5">
        <w:rPr>
          <w:rFonts w:asciiTheme="majorHAnsi" w:hAnsiTheme="majorHAnsi"/>
          <w:b/>
          <w:szCs w:val="22"/>
          <w:u w:val="single"/>
        </w:rPr>
        <w:t xml:space="preserve"> ESO</w:t>
      </w:r>
    </w:p>
    <w:p w:rsidR="00D2745B" w:rsidRDefault="00D2745B" w:rsidP="00D123CF">
      <w:pPr>
        <w:shd w:val="clear" w:color="auto" w:fill="E5DFEC" w:themeFill="accent4" w:themeFillTint="33"/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1º TRIMESTRE</w:t>
      </w:r>
    </w:p>
    <w:p w:rsidR="00D2745B" w:rsidRDefault="00D2745B" w:rsidP="00E2700A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D2745B" w:rsidRDefault="008C49C5" w:rsidP="00E2700A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TEMA 1. </w:t>
      </w:r>
      <w:r w:rsidR="00D2745B">
        <w:rPr>
          <w:rFonts w:asciiTheme="majorHAnsi" w:hAnsiTheme="majorHAnsi"/>
          <w:b/>
          <w:sz w:val="22"/>
          <w:szCs w:val="22"/>
          <w:u w:val="single"/>
        </w:rPr>
        <w:t xml:space="preserve"> NÚMEROS REALES</w:t>
      </w:r>
    </w:p>
    <w:p w:rsidR="00D2745B" w:rsidRDefault="00D2745B" w:rsidP="00E2700A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D2745B" w:rsidRPr="00780042" w:rsidRDefault="00D2745B" w:rsidP="00D2745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780042">
        <w:rPr>
          <w:rFonts w:asciiTheme="minorHAnsi" w:eastAsiaTheme="minorHAnsi" w:hAnsiTheme="minorHAnsi" w:cstheme="minorBidi"/>
          <w:lang w:eastAsia="en-US"/>
        </w:rPr>
        <w:t>1. Resuelve las siguientes operaciones con fracciones:</w:t>
      </w:r>
    </w:p>
    <w:p w:rsidR="00D2745B" w:rsidRPr="0089327F" w:rsidRDefault="00D2745B" w:rsidP="00D2745B">
      <w:pPr>
        <w:pStyle w:val="NormalWeb"/>
        <w:spacing w:before="0" w:beforeAutospacing="0" w:after="0" w:afterAutospacing="0"/>
      </w:pPr>
      <w: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sz w:val="32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</m:oMath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9327F">
        <w:t xml:space="preserve">b)  </w:t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4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3</m:t>
                    </m:r>
                  </m:den>
                </m:f>
              </m:den>
            </m:f>
          </m:num>
          <m:den>
            <m:r>
              <w:rPr>
                <w:rFonts w:ascii="Cambria Math" w:hAnsi="Cambria Math"/>
                <w:sz w:val="44"/>
              </w:rPr>
              <m:t>2+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4"/>
                  </w:rPr>
                  <m:t>5</m:t>
                </m:r>
              </m:den>
            </m:f>
          </m:den>
        </m:f>
      </m:oMath>
      <w:r w:rsidRPr="0089327F">
        <w:rPr>
          <w:rFonts w:ascii="Calibri" w:hAnsi="Calibri"/>
          <w:color w:val="0260BF"/>
        </w:rPr>
        <w:tab/>
      </w:r>
      <w:r w:rsidRPr="0089327F">
        <w:rPr>
          <w:rFonts w:ascii="Calibri" w:hAnsi="Calibri"/>
          <w:color w:val="0260BF"/>
        </w:rPr>
        <w:tab/>
      </w:r>
      <w:r w:rsidRPr="0089327F">
        <w:rPr>
          <w:rFonts w:ascii="Calibri" w:hAnsi="Calibri"/>
          <w:color w:val="0260BF"/>
        </w:rPr>
        <w:tab/>
      </w:r>
      <w:r w:rsidRPr="0089327F">
        <w:rPr>
          <w:rFonts w:ascii="Calibri" w:hAnsi="Calibri"/>
          <w:color w:val="0260BF"/>
        </w:rPr>
        <w:tab/>
      </w:r>
      <w:r w:rsidRPr="0089327F">
        <w:rPr>
          <w:rFonts w:ascii="Calibri" w:hAnsi="Calibri"/>
          <w:color w:val="0260BF"/>
        </w:rPr>
        <w:tab/>
        <w:t xml:space="preserve">  </w:t>
      </w:r>
    </w:p>
    <w:p w:rsidR="00D2745B" w:rsidRDefault="00D2745B" w:rsidP="00D2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</w:pPr>
      <w:r>
        <w:t xml:space="preserve">Soluciones: a) 503/18  </w:t>
      </w:r>
      <w:r>
        <w:tab/>
      </w:r>
      <w:r>
        <w:tab/>
      </w:r>
      <w:r w:rsidRPr="00780042">
        <w:t xml:space="preserve">Pista: </w:t>
      </w:r>
      <w:hyperlink r:id="rId7" w:history="1">
        <w:r w:rsidRPr="00DD4B9D">
          <w:rPr>
            <w:rStyle w:val="Hipervnculo"/>
            <w:rFonts w:ascii="Calibri" w:hAnsi="Calibri"/>
          </w:rPr>
          <w:t>https://www.youtube.com/watch?v=rfWAbtiaM1M</w:t>
        </w:r>
      </w:hyperlink>
      <w:r>
        <w:rPr>
          <w:rFonts w:ascii="Calibri" w:hAnsi="Calibri"/>
          <w:color w:val="0260BF"/>
        </w:rPr>
        <w:t xml:space="preserve">  </w:t>
      </w:r>
    </w:p>
    <w:p w:rsidR="00D2745B" w:rsidRDefault="00D2745B" w:rsidP="00D2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708"/>
        <w:jc w:val="both"/>
      </w:pPr>
      <w:r>
        <w:t xml:space="preserve">        b) 5/84</w:t>
      </w:r>
      <w:r>
        <w:tab/>
      </w:r>
      <w:r>
        <w:tab/>
      </w:r>
      <w:r>
        <w:tab/>
      </w:r>
      <w:r w:rsidRPr="00780042">
        <w:t xml:space="preserve">Pista: </w:t>
      </w:r>
      <w:hyperlink r:id="rId8" w:history="1">
        <w:r w:rsidRPr="0089327F">
          <w:rPr>
            <w:rStyle w:val="Hipervnculo"/>
            <w:rFonts w:ascii="Calibri" w:hAnsi="Calibri"/>
          </w:rPr>
          <w:t>https://www.youtube.com/watch?v=txVisJF7O2A</w:t>
        </w:r>
      </w:hyperlink>
    </w:p>
    <w:p w:rsidR="00D2745B" w:rsidRDefault="00D2745B" w:rsidP="00D2745B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lang w:eastAsia="en-US"/>
        </w:rPr>
      </w:pPr>
      <w:r w:rsidRPr="0031021F">
        <w:rPr>
          <w:rFonts w:asciiTheme="minorHAnsi" w:eastAsiaTheme="minorHAnsi" w:hAnsiTheme="minorHAnsi" w:cstheme="minorBidi"/>
          <w:lang w:eastAsia="en-US"/>
        </w:rPr>
        <w:t xml:space="preserve">2. </w:t>
      </w:r>
      <w:r w:rsidRPr="00685259">
        <w:rPr>
          <w:rFonts w:asciiTheme="minorHAnsi" w:eastAsiaTheme="minorHAnsi" w:hAnsiTheme="minorHAnsi" w:cstheme="minorBidi"/>
          <w:lang w:eastAsia="en-US"/>
        </w:rPr>
        <w:t>En un programa de televisión intervienen 3 médicos. El primero habla 3/8 del tiempo total, la segunda interviene 2/5 del resto y el tercero expone sus ideas en 15 minutos. ¿Cuánto tiempo dura el programa? .</w:t>
      </w:r>
    </w:p>
    <w:p w:rsidR="00D2745B" w:rsidRPr="00685259" w:rsidRDefault="00D2745B" w:rsidP="00D2745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rPr>
          <w:rFonts w:asciiTheme="minorHAnsi" w:eastAsiaTheme="minorHAnsi" w:hAnsiTheme="minorHAnsi" w:cstheme="minorBidi"/>
          <w:lang w:eastAsia="en-US"/>
        </w:rPr>
      </w:pPr>
      <w:r w:rsidRPr="0089327F">
        <w:rPr>
          <w:rFonts w:asciiTheme="minorHAnsi" w:eastAsiaTheme="minorHAnsi" w:hAnsiTheme="minorHAnsi" w:cstheme="minorBidi"/>
          <w:lang w:eastAsia="en-US"/>
        </w:rPr>
        <w:t>Solución: 40 minutos.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 xml:space="preserve">Pista: </w:t>
      </w:r>
      <w:hyperlink r:id="rId9" w:history="1">
        <w:r w:rsidRPr="00817075">
          <w:rPr>
            <w:rStyle w:val="Hipervnculo"/>
            <w:rFonts w:asciiTheme="minorHAnsi" w:eastAsiaTheme="minorHAnsi" w:hAnsiTheme="minorHAnsi" w:cstheme="minorBidi"/>
            <w:lang w:eastAsia="en-US"/>
          </w:rPr>
          <w:t>https://www.youtube.com/watch?v=HgPhYlIs4mA</w:t>
        </w:r>
      </w:hyperlink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D2745B" w:rsidRDefault="00D2745B" w:rsidP="00D2745B">
      <w:pPr>
        <w:pStyle w:val="NormalWeb"/>
        <w:spacing w:before="240" w:beforeAutospacing="0" w:after="120" w:afterAutospacing="0"/>
        <w:rPr>
          <w:rFonts w:ascii="Calibri" w:hAnsi="Calibri" w:cs="Calibri"/>
        </w:rPr>
      </w:pPr>
      <w:r w:rsidRPr="0031021F">
        <w:rPr>
          <w:rFonts w:ascii="Calibri" w:hAnsi="Calibri" w:cs="Calibri"/>
        </w:rPr>
        <w:t xml:space="preserve">3. Convierte en fracción los siguientes decimales: a) 0,65 b) 2,5555... c) 23,45454545... </w:t>
      </w:r>
    </w:p>
    <w:p w:rsidR="00D2745B" w:rsidRPr="0031021F" w:rsidRDefault="00D2745B" w:rsidP="00D2745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 w:rsidRPr="0031021F">
        <w:rPr>
          <w:rFonts w:ascii="Calibri" w:hAnsi="Calibri" w:cs="Calibri"/>
        </w:rPr>
        <w:t>Pista</w:t>
      </w:r>
      <w:r>
        <w:rPr>
          <w:rFonts w:ascii="Calibri" w:hAnsi="Calibri" w:cs="Calibri"/>
        </w:rPr>
        <w:t xml:space="preserve">: </w:t>
      </w:r>
      <w:hyperlink r:id="rId10" w:history="1">
        <w:r w:rsidRPr="00231C85">
          <w:rPr>
            <w:rStyle w:val="Hipervnculo"/>
            <w:rFonts w:ascii="Calibri" w:hAnsi="Calibri" w:cs="Calibri"/>
          </w:rPr>
          <w:t>Paso de decimal a fracción</w:t>
        </w:r>
      </w:hyperlink>
    </w:p>
    <w:p w:rsidR="00D2745B" w:rsidRDefault="00D2745B" w:rsidP="00D2745B">
      <w:pPr>
        <w:pStyle w:val="NormalWeb"/>
        <w:spacing w:before="240" w:beforeAutospacing="0" w:after="60" w:afterAutospacing="0"/>
      </w:pPr>
      <w:r>
        <w:t xml:space="preserve">4. </w:t>
      </w:r>
      <w:r>
        <w:rPr>
          <w:rFonts w:asciiTheme="minorHAnsi" w:eastAsiaTheme="minorHAnsi" w:hAnsiTheme="minorHAnsi" w:cstheme="minorBidi"/>
          <w:lang w:eastAsia="en-US"/>
        </w:rPr>
        <w:t>Expresa los siguientes números en notación científica: a) 0,000045</w:t>
      </w:r>
      <w:r>
        <w:rPr>
          <w:rFonts w:asciiTheme="minorHAnsi" w:eastAsiaTheme="minorHAnsi" w:hAnsiTheme="minorHAnsi" w:cstheme="minorBidi"/>
          <w:lang w:eastAsia="en-US"/>
        </w:rPr>
        <w:sym w:font="Symbol" w:char="F0D7"/>
      </w:r>
      <w:r>
        <w:rPr>
          <w:rFonts w:asciiTheme="minorHAnsi" w:eastAsiaTheme="minorHAnsi" w:hAnsiTheme="minorHAnsi" w:cstheme="minorBidi"/>
          <w:lang w:eastAsia="en-US"/>
        </w:rPr>
        <w:t>10</w:t>
      </w:r>
      <w:r>
        <w:rPr>
          <w:rFonts w:asciiTheme="minorHAnsi" w:eastAsiaTheme="minorHAnsi" w:hAnsiTheme="minorHAnsi" w:cstheme="minorBidi"/>
          <w:vertAlign w:val="superscript"/>
          <w:lang w:eastAsia="en-US"/>
        </w:rPr>
        <w:t>-3</w:t>
      </w:r>
      <w:r>
        <w:rPr>
          <w:rFonts w:asciiTheme="minorHAnsi" w:eastAsiaTheme="minorHAnsi" w:hAnsiTheme="minorHAnsi" w:cstheme="minorBidi"/>
          <w:lang w:eastAsia="en-US"/>
        </w:rPr>
        <w:t xml:space="preserve">   b) 45000</w:t>
      </w:r>
      <w:r>
        <w:rPr>
          <w:rFonts w:asciiTheme="minorHAnsi" w:eastAsiaTheme="minorHAnsi" w:hAnsiTheme="minorHAnsi" w:cstheme="minorBidi"/>
          <w:lang w:eastAsia="en-US"/>
        </w:rPr>
        <w:sym w:font="Symbol" w:char="F0D7"/>
      </w:r>
      <w:r>
        <w:rPr>
          <w:rFonts w:asciiTheme="minorHAnsi" w:eastAsiaTheme="minorHAnsi" w:hAnsiTheme="minorHAnsi" w:cstheme="minorBidi"/>
          <w:lang w:eastAsia="en-US"/>
        </w:rPr>
        <w:t>10</w:t>
      </w:r>
      <w:r>
        <w:rPr>
          <w:rFonts w:asciiTheme="minorHAnsi" w:eastAsiaTheme="minorHAnsi" w:hAnsiTheme="minorHAnsi" w:cstheme="minorBidi"/>
          <w:vertAlign w:val="superscript"/>
          <w:lang w:eastAsia="en-US"/>
        </w:rPr>
        <w:t>-6</w:t>
      </w:r>
      <w:r>
        <w:rPr>
          <w:rFonts w:asciiTheme="minorHAnsi" w:eastAsiaTheme="minorHAnsi" w:hAnsiTheme="minorHAnsi" w:cstheme="minorBidi"/>
          <w:lang w:eastAsia="en-US"/>
        </w:rPr>
        <w:t xml:space="preserve">   c) 345</w:t>
      </w:r>
      <w:r>
        <w:rPr>
          <w:rFonts w:asciiTheme="minorHAnsi" w:eastAsiaTheme="minorHAnsi" w:hAnsiTheme="minorHAnsi" w:cstheme="minorBidi"/>
          <w:lang w:eastAsia="en-US"/>
        </w:rPr>
        <w:sym w:font="Symbol" w:char="F0D7"/>
      </w:r>
      <w:r>
        <w:rPr>
          <w:rFonts w:asciiTheme="minorHAnsi" w:eastAsiaTheme="minorHAnsi" w:hAnsiTheme="minorHAnsi" w:cstheme="minorBidi"/>
          <w:lang w:eastAsia="en-US"/>
        </w:rPr>
        <w:t>10</w:t>
      </w:r>
      <w:r>
        <w:rPr>
          <w:rFonts w:asciiTheme="minorHAnsi" w:eastAsiaTheme="minorHAnsi" w:hAnsiTheme="minorHAnsi" w:cstheme="minorBidi"/>
          <w:vertAlign w:val="superscript"/>
          <w:lang w:eastAsia="en-US"/>
        </w:rPr>
        <w:t>6</w:t>
      </w:r>
    </w:p>
    <w:p w:rsidR="00D2745B" w:rsidRDefault="00D2745B" w:rsidP="00D2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3540"/>
        <w:jc w:val="both"/>
      </w:pPr>
      <w:r>
        <w:t xml:space="preserve">Pista: </w:t>
      </w:r>
      <w:hyperlink r:id="rId11" w:history="1">
        <w:r w:rsidRPr="00231C85">
          <w:rPr>
            <w:rStyle w:val="Hipervnculo"/>
          </w:rPr>
          <w:t>Vídeo notación científica</w:t>
        </w:r>
      </w:hyperlink>
    </w:p>
    <w:p w:rsidR="00D2745B" w:rsidRDefault="00D2745B" w:rsidP="00D2745B">
      <w:pPr>
        <w:pStyle w:val="NormalWeb"/>
        <w:spacing w:before="120" w:beforeAutospacing="0" w:after="240" w:afterAutospacing="0"/>
        <w:jc w:val="both"/>
      </w:pPr>
      <w:r>
        <w:rPr>
          <w:rFonts w:asciiTheme="majorHAnsi" w:hAnsiTheme="majorHAnsi"/>
          <w:sz w:val="22"/>
          <w:szCs w:val="22"/>
        </w:rPr>
        <w:t>5.</w:t>
      </w:r>
      <w:r w:rsidRPr="00FC5973">
        <w:rPr>
          <w:rFonts w:ascii="Calibri" w:hAnsi="Calibri"/>
        </w:rPr>
        <w:t xml:space="preserve"> Accede al </w:t>
      </w:r>
      <w:r w:rsidRPr="00FC5973">
        <w:rPr>
          <w:rFonts w:ascii="Calibri" w:hAnsi="Calibri"/>
          <w:b/>
          <w:bCs/>
        </w:rPr>
        <w:t xml:space="preserve">aula de las mates </w:t>
      </w:r>
      <w:r w:rsidRPr="00FC5973">
        <w:rPr>
          <w:rFonts w:ascii="Calibri" w:hAnsi="Calibri"/>
        </w:rPr>
        <w:t xml:space="preserve">y realiza los ejercicios </w:t>
      </w:r>
      <w:r>
        <w:rPr>
          <w:rFonts w:ascii="Calibri" w:hAnsi="Calibri"/>
        </w:rPr>
        <w:t xml:space="preserve">que encontrarás activados de “Fracciones y Números Decimales”. </w:t>
      </w:r>
      <w:r w:rsidRPr="00FC5973">
        <w:rPr>
          <w:rFonts w:ascii="Calibri" w:hAnsi="Calibri"/>
        </w:rPr>
        <w:t xml:space="preserve">Tu usuario es tu email del Melchor y la </w:t>
      </w:r>
      <w:proofErr w:type="spellStart"/>
      <w:r w:rsidRPr="00FC5973">
        <w:rPr>
          <w:rFonts w:ascii="Calibri" w:hAnsi="Calibri"/>
        </w:rPr>
        <w:t>contraseña</w:t>
      </w:r>
      <w:proofErr w:type="spellEnd"/>
      <w:r w:rsidRPr="00FC5973">
        <w:rPr>
          <w:rFonts w:ascii="Calibri" w:hAnsi="Calibri"/>
        </w:rPr>
        <w:t xml:space="preserve"> “macanaz1”</w:t>
      </w:r>
      <w:r>
        <w:rPr>
          <w:rFonts w:ascii="Calibri" w:hAnsi="Calibri"/>
        </w:rPr>
        <w:t xml:space="preserve"> si no la has cambiado</w:t>
      </w:r>
      <w:r w:rsidRPr="00FC5973">
        <w:rPr>
          <w:rFonts w:ascii="Calibri" w:hAnsi="Calibri"/>
        </w:rPr>
        <w:t xml:space="preserve">. Si tienes cualquier problema para acceder manda un correo a </w:t>
      </w:r>
      <w:r w:rsidRPr="00FC5973">
        <w:rPr>
          <w:rFonts w:ascii="Calibri" w:hAnsi="Calibri"/>
          <w:color w:val="0260BF"/>
        </w:rPr>
        <w:t xml:space="preserve">daniel@melchordemacanaz.es </w:t>
      </w:r>
    </w:p>
    <w:p w:rsidR="008C49C5" w:rsidRDefault="008C49C5" w:rsidP="00D2745B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D2745B" w:rsidRDefault="003262FF" w:rsidP="00D2745B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TEMA 2. </w:t>
      </w:r>
      <w:r w:rsidR="00D2745B">
        <w:rPr>
          <w:rFonts w:asciiTheme="majorHAnsi" w:hAnsiTheme="majorHAnsi"/>
          <w:b/>
          <w:sz w:val="22"/>
          <w:szCs w:val="22"/>
          <w:u w:val="single"/>
        </w:rPr>
        <w:t xml:space="preserve"> POTENCIAS Y RAÍCES</w:t>
      </w:r>
    </w:p>
    <w:p w:rsidR="00D2745B" w:rsidRDefault="00D2745B" w:rsidP="00D2745B">
      <w:pPr>
        <w:pStyle w:val="NormalWeb"/>
        <w:spacing w:before="12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- Visualiza los siguientes vídeos para recordar las propiedades de las potencias:</w:t>
      </w:r>
    </w:p>
    <w:p w:rsidR="00D2745B" w:rsidRDefault="00D2745B" w:rsidP="00D2745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Vídeos:  </w:t>
      </w:r>
      <w:hyperlink r:id="rId12" w:history="1">
        <w:r w:rsidRPr="008A51B0">
          <w:rPr>
            <w:rStyle w:val="Hipervnculo"/>
            <w:rFonts w:ascii="Calibri" w:hAnsi="Calibri"/>
          </w:rPr>
          <w:t xml:space="preserve">Propiedades de las potencias </w:t>
        </w:r>
      </w:hyperlink>
      <w:r>
        <w:rPr>
          <w:rFonts w:ascii="Calibri" w:hAnsi="Calibri"/>
        </w:rPr>
        <w:t xml:space="preserve"> - </w:t>
      </w:r>
      <w:hyperlink r:id="rId13" w:history="1">
        <w:r w:rsidRPr="008A51B0">
          <w:rPr>
            <w:rStyle w:val="Hipervnculo"/>
            <w:rFonts w:ascii="Calibri" w:hAnsi="Calibri"/>
          </w:rPr>
          <w:t>Ejemplos de potencias 1</w:t>
        </w:r>
      </w:hyperlink>
      <w:r>
        <w:rPr>
          <w:rFonts w:ascii="Calibri" w:hAnsi="Calibri"/>
        </w:rPr>
        <w:t xml:space="preserve"> – </w:t>
      </w:r>
      <w:hyperlink r:id="rId14" w:history="1">
        <w:r w:rsidRPr="008A51B0">
          <w:rPr>
            <w:rStyle w:val="Hipervnculo"/>
            <w:rFonts w:ascii="Calibri" w:hAnsi="Calibri"/>
          </w:rPr>
          <w:t>Ejemplos de potencias 2</w:t>
        </w:r>
      </w:hyperlink>
    </w:p>
    <w:p w:rsidR="00D2745B" w:rsidRDefault="00D2745B" w:rsidP="00D2745B">
      <w:pPr>
        <w:pStyle w:val="NormalWeb"/>
        <w:spacing w:before="12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- Visualiza los siguientes vídeos para recordar las propiedades de los radicales:</w:t>
      </w:r>
    </w:p>
    <w:p w:rsidR="00D2745B" w:rsidRDefault="00D2745B" w:rsidP="00D2745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Vídeos: </w:t>
      </w:r>
      <w:hyperlink r:id="rId15" w:history="1">
        <w:r w:rsidRPr="008A51B0">
          <w:rPr>
            <w:rStyle w:val="Hipervnculo"/>
            <w:rFonts w:ascii="Calibri" w:hAnsi="Calibri"/>
          </w:rPr>
          <w:t>Propiedades de los radicales</w:t>
        </w:r>
      </w:hyperlink>
      <w:r>
        <w:rPr>
          <w:rFonts w:ascii="Calibri" w:hAnsi="Calibri"/>
        </w:rPr>
        <w:t xml:space="preserve"> – </w:t>
      </w:r>
      <w:hyperlink r:id="rId16" w:history="1">
        <w:r w:rsidRPr="00084486">
          <w:rPr>
            <w:rStyle w:val="Hipervnculo"/>
            <w:rFonts w:ascii="Calibri" w:hAnsi="Calibri"/>
          </w:rPr>
          <w:t>Ejemplos de radicales 1</w:t>
        </w:r>
      </w:hyperlink>
      <w:r>
        <w:rPr>
          <w:rFonts w:ascii="Calibri" w:hAnsi="Calibri"/>
        </w:rPr>
        <w:t xml:space="preserve"> – </w:t>
      </w:r>
      <w:hyperlink r:id="rId17" w:history="1">
        <w:r w:rsidRPr="00084486">
          <w:rPr>
            <w:rStyle w:val="Hipervnculo"/>
            <w:rFonts w:ascii="Calibri" w:hAnsi="Calibri"/>
          </w:rPr>
          <w:t>Ejemplos de radicales 2</w:t>
        </w:r>
      </w:hyperlink>
    </w:p>
    <w:p w:rsidR="00D2745B" w:rsidRDefault="00D2745B" w:rsidP="00D2745B">
      <w:pPr>
        <w:spacing w:line="276" w:lineRule="auto"/>
        <w:rPr>
          <w:rFonts w:ascii="Calibri" w:hAnsi="Calibri"/>
          <w:color w:val="0260BF"/>
        </w:rPr>
      </w:pPr>
      <w:r>
        <w:rPr>
          <w:rFonts w:ascii="Calibri" w:hAnsi="Calibri"/>
        </w:rPr>
        <w:t xml:space="preserve">1. </w:t>
      </w:r>
      <w:r w:rsidRPr="00FC5973">
        <w:rPr>
          <w:rFonts w:ascii="Calibri" w:hAnsi="Calibri"/>
        </w:rPr>
        <w:t xml:space="preserve">Accede al </w:t>
      </w:r>
      <w:r w:rsidRPr="00FC5973">
        <w:rPr>
          <w:rFonts w:ascii="Calibri" w:hAnsi="Calibri"/>
          <w:b/>
          <w:bCs/>
        </w:rPr>
        <w:t xml:space="preserve">aula de las mates </w:t>
      </w:r>
      <w:r w:rsidRPr="00FC5973">
        <w:rPr>
          <w:rFonts w:ascii="Calibri" w:hAnsi="Calibri"/>
        </w:rPr>
        <w:t xml:space="preserve">y realiza los ejercicios </w:t>
      </w:r>
      <w:r>
        <w:rPr>
          <w:rFonts w:ascii="Calibri" w:hAnsi="Calibri"/>
        </w:rPr>
        <w:t>que encontrarás activados de “Potencias y raíces”.</w:t>
      </w:r>
      <w:r w:rsidRPr="00FC5973">
        <w:rPr>
          <w:rFonts w:ascii="Calibri" w:hAnsi="Calibri"/>
        </w:rPr>
        <w:t xml:space="preserve"> Tu usuario es tu email del Melchor y la </w:t>
      </w:r>
      <w:proofErr w:type="spellStart"/>
      <w:r w:rsidRPr="00FC5973">
        <w:rPr>
          <w:rFonts w:ascii="Calibri" w:hAnsi="Calibri"/>
        </w:rPr>
        <w:t>contraseña</w:t>
      </w:r>
      <w:proofErr w:type="spellEnd"/>
      <w:r w:rsidRPr="00FC5973">
        <w:rPr>
          <w:rFonts w:ascii="Calibri" w:hAnsi="Calibri"/>
        </w:rPr>
        <w:t xml:space="preserve"> “macanaz1”</w:t>
      </w:r>
      <w:r>
        <w:rPr>
          <w:rFonts w:ascii="Calibri" w:hAnsi="Calibri"/>
        </w:rPr>
        <w:t xml:space="preserve"> si no la has cambiado</w:t>
      </w:r>
      <w:r w:rsidRPr="00FC5973">
        <w:rPr>
          <w:rFonts w:ascii="Calibri" w:hAnsi="Calibri"/>
        </w:rPr>
        <w:t xml:space="preserve">. Si tienes cualquier problema para acceder manda un correo a </w:t>
      </w:r>
      <w:r w:rsidRPr="00FC5973">
        <w:rPr>
          <w:rFonts w:ascii="Calibri" w:hAnsi="Calibri"/>
          <w:color w:val="0260BF"/>
        </w:rPr>
        <w:t>daniel@melchordemacanaz.es</w:t>
      </w:r>
    </w:p>
    <w:p w:rsidR="00D2745B" w:rsidRDefault="00D2745B" w:rsidP="00D2745B">
      <w:pPr>
        <w:spacing w:line="276" w:lineRule="auto"/>
        <w:rPr>
          <w:rFonts w:asciiTheme="majorHAnsi" w:hAnsiTheme="majorHAnsi"/>
          <w:sz w:val="22"/>
          <w:szCs w:val="22"/>
          <w:lang w:val="es-ES"/>
        </w:rPr>
      </w:pPr>
    </w:p>
    <w:p w:rsidR="00D2745B" w:rsidRDefault="00D2745B" w:rsidP="00D2745B">
      <w:pPr>
        <w:spacing w:line="276" w:lineRule="auto"/>
        <w:rPr>
          <w:rFonts w:asciiTheme="majorHAnsi" w:hAnsiTheme="majorHAnsi"/>
          <w:sz w:val="22"/>
          <w:szCs w:val="22"/>
          <w:lang w:val="es-ES"/>
        </w:rPr>
      </w:pPr>
    </w:p>
    <w:p w:rsidR="00D2745B" w:rsidRDefault="00D2745B" w:rsidP="00D2745B">
      <w:pPr>
        <w:spacing w:line="276" w:lineRule="auto"/>
        <w:rPr>
          <w:rFonts w:asciiTheme="majorHAnsi" w:hAnsiTheme="majorHAnsi"/>
          <w:sz w:val="22"/>
          <w:szCs w:val="22"/>
          <w:lang w:val="es-ES"/>
        </w:rPr>
      </w:pPr>
    </w:p>
    <w:p w:rsidR="008C49C5" w:rsidRDefault="008C49C5" w:rsidP="00D2745B">
      <w:pPr>
        <w:spacing w:line="276" w:lineRule="auto"/>
        <w:rPr>
          <w:rFonts w:asciiTheme="majorHAnsi" w:hAnsiTheme="majorHAnsi"/>
          <w:sz w:val="22"/>
          <w:szCs w:val="22"/>
          <w:lang w:val="es-ES"/>
        </w:rPr>
      </w:pPr>
    </w:p>
    <w:p w:rsidR="008C49C5" w:rsidRDefault="008C49C5" w:rsidP="00D2745B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D2745B" w:rsidRDefault="003262FF" w:rsidP="00D2745B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TEMA 3. </w:t>
      </w:r>
      <w:bookmarkStart w:id="0" w:name="_GoBack"/>
      <w:bookmarkEnd w:id="0"/>
      <w:r w:rsidR="00D2745B">
        <w:rPr>
          <w:rFonts w:asciiTheme="majorHAnsi" w:hAnsiTheme="majorHAnsi"/>
          <w:b/>
          <w:sz w:val="22"/>
          <w:szCs w:val="22"/>
          <w:u w:val="single"/>
        </w:rPr>
        <w:t xml:space="preserve"> PROBLEMAS ARITMÉTICOS</w:t>
      </w:r>
    </w:p>
    <w:p w:rsidR="00D2745B" w:rsidRPr="00D2745B" w:rsidRDefault="00D2745B" w:rsidP="00D2745B">
      <w:pPr>
        <w:pStyle w:val="NormalWeb"/>
        <w:spacing w:before="120" w:beforeAutospacing="0"/>
        <w:jc w:val="both"/>
        <w:rPr>
          <w:rFonts w:asciiTheme="majorHAnsi" w:eastAsiaTheme="minorHAnsi" w:hAnsiTheme="majorHAnsi" w:cstheme="majorHAnsi"/>
          <w:lang w:eastAsia="en-US"/>
        </w:rPr>
      </w:pPr>
      <w:r w:rsidRPr="00D2745B">
        <w:rPr>
          <w:rFonts w:asciiTheme="majorHAnsi" w:eastAsiaTheme="minorHAnsi" w:hAnsiTheme="majorHAnsi" w:cstheme="majorHAnsi"/>
          <w:lang w:eastAsia="en-US"/>
        </w:rPr>
        <w:t xml:space="preserve">1. Un motor funcionando 10 días y trabajando 8 horas diarias ha originado un gasto de 1.200 euros. ¿Cuánto gastará el motor funcionando 18 días a razón de 9 horas diarias? </w:t>
      </w:r>
      <w:r w:rsidRPr="00D2745B">
        <w:rPr>
          <w:rFonts w:asciiTheme="majorHAnsi" w:hAnsiTheme="majorHAnsi" w:cstheme="majorHAnsi"/>
          <w:color w:val="0260BF"/>
        </w:rPr>
        <w:tab/>
      </w:r>
      <w:r w:rsidRPr="00D2745B">
        <w:rPr>
          <w:rFonts w:asciiTheme="majorHAnsi" w:hAnsiTheme="majorHAnsi" w:cstheme="majorHAnsi"/>
          <w:color w:val="0260BF"/>
        </w:rPr>
        <w:tab/>
      </w:r>
      <w:r w:rsidRPr="00D2745B">
        <w:rPr>
          <w:rFonts w:asciiTheme="majorHAnsi" w:hAnsiTheme="majorHAnsi" w:cstheme="majorHAnsi"/>
          <w:color w:val="0260BF"/>
        </w:rPr>
        <w:tab/>
        <w:t xml:space="preserve">  </w:t>
      </w:r>
    </w:p>
    <w:p w:rsidR="00D2745B" w:rsidRPr="00D2745B" w:rsidRDefault="00D2745B" w:rsidP="00D2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ajorHAnsi" w:hAnsiTheme="majorHAnsi" w:cstheme="majorHAnsi"/>
        </w:rPr>
      </w:pPr>
      <w:r w:rsidRPr="00D2745B">
        <w:rPr>
          <w:rFonts w:asciiTheme="majorHAnsi" w:hAnsiTheme="majorHAnsi" w:cstheme="majorHAnsi"/>
        </w:rPr>
        <w:t xml:space="preserve">Solución: 2430€  </w:t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  <w:t xml:space="preserve">     Pista: </w:t>
      </w:r>
      <w:hyperlink r:id="rId18" w:history="1">
        <w:r w:rsidRPr="00D2745B">
          <w:rPr>
            <w:rStyle w:val="Hipervnculo"/>
            <w:rFonts w:asciiTheme="majorHAnsi" w:hAnsiTheme="majorHAnsi" w:cstheme="majorHAnsi"/>
          </w:rPr>
          <w:t>https://www.youtube.com/watch?v=_Fr7S3TDG4c</w:t>
        </w:r>
      </w:hyperlink>
    </w:p>
    <w:p w:rsidR="00D2745B" w:rsidRPr="00D2745B" w:rsidRDefault="00D2745B" w:rsidP="00D2745B">
      <w:pPr>
        <w:pStyle w:val="NormalWeb"/>
        <w:jc w:val="both"/>
        <w:rPr>
          <w:rFonts w:asciiTheme="majorHAnsi" w:eastAsiaTheme="minorHAnsi" w:hAnsiTheme="majorHAnsi" w:cstheme="majorHAnsi"/>
          <w:lang w:eastAsia="en-US"/>
        </w:rPr>
      </w:pPr>
      <w:r w:rsidRPr="00D2745B">
        <w:rPr>
          <w:rFonts w:asciiTheme="majorHAnsi" w:eastAsiaTheme="minorHAnsi" w:hAnsiTheme="majorHAnsi" w:cstheme="majorHAnsi"/>
          <w:lang w:eastAsia="en-US"/>
        </w:rPr>
        <w:t xml:space="preserve">2. Un padre reparte 700 € en partes directamente proporcionales a sus edades: Miguel de 8 años, Fátima de 12 años y Lucía de 15 años. ¿Cuánto recibirá́ cada hijo? </w:t>
      </w:r>
    </w:p>
    <w:p w:rsidR="00D2745B" w:rsidRPr="00D2745B" w:rsidRDefault="00D2745B" w:rsidP="00D2745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jc w:val="both"/>
        <w:rPr>
          <w:rFonts w:asciiTheme="majorHAnsi" w:eastAsiaTheme="minorHAnsi" w:hAnsiTheme="majorHAnsi" w:cstheme="majorHAnsi"/>
          <w:lang w:eastAsia="en-US"/>
        </w:rPr>
      </w:pPr>
      <w:r w:rsidRPr="00D2745B">
        <w:rPr>
          <w:rFonts w:asciiTheme="majorHAnsi" w:eastAsiaTheme="minorHAnsi" w:hAnsiTheme="majorHAnsi" w:cstheme="majorHAnsi"/>
          <w:lang w:eastAsia="en-US"/>
        </w:rPr>
        <w:t xml:space="preserve">Solución: Miguel 160, </w:t>
      </w:r>
      <w:proofErr w:type="spellStart"/>
      <w:r w:rsidRPr="00D2745B">
        <w:rPr>
          <w:rFonts w:asciiTheme="majorHAnsi" w:eastAsiaTheme="minorHAnsi" w:hAnsiTheme="majorHAnsi" w:cstheme="majorHAnsi"/>
          <w:lang w:eastAsia="en-US"/>
        </w:rPr>
        <w:t>Fátima</w:t>
      </w:r>
      <w:proofErr w:type="spellEnd"/>
      <w:r w:rsidRPr="00D2745B">
        <w:rPr>
          <w:rFonts w:asciiTheme="majorHAnsi" w:eastAsiaTheme="minorHAnsi" w:hAnsiTheme="majorHAnsi" w:cstheme="majorHAnsi"/>
          <w:lang w:eastAsia="en-US"/>
        </w:rPr>
        <w:t xml:space="preserve"> 240 y </w:t>
      </w:r>
      <w:proofErr w:type="spellStart"/>
      <w:r w:rsidRPr="00D2745B">
        <w:rPr>
          <w:rFonts w:asciiTheme="majorHAnsi" w:eastAsiaTheme="minorHAnsi" w:hAnsiTheme="majorHAnsi" w:cstheme="majorHAnsi"/>
          <w:lang w:eastAsia="en-US"/>
        </w:rPr>
        <w:t>Lucía</w:t>
      </w:r>
      <w:proofErr w:type="spellEnd"/>
      <w:r w:rsidRPr="00D2745B">
        <w:rPr>
          <w:rFonts w:asciiTheme="majorHAnsi" w:eastAsiaTheme="minorHAnsi" w:hAnsiTheme="majorHAnsi" w:cstheme="majorHAnsi"/>
          <w:lang w:eastAsia="en-US"/>
        </w:rPr>
        <w:t xml:space="preserve"> 300   Pista: </w:t>
      </w:r>
      <w:hyperlink r:id="rId19" w:history="1">
        <w:r w:rsidRPr="00D2745B">
          <w:rPr>
            <w:rStyle w:val="Hipervnculo"/>
            <w:rFonts w:asciiTheme="majorHAnsi" w:hAnsiTheme="majorHAnsi" w:cstheme="majorHAnsi"/>
          </w:rPr>
          <w:t>https://www.youtube.com/watch?v=NfIOcg9cwKo</w:t>
        </w:r>
      </w:hyperlink>
    </w:p>
    <w:p w:rsidR="00D2745B" w:rsidRPr="00D2745B" w:rsidRDefault="00D2745B" w:rsidP="00D2745B">
      <w:pPr>
        <w:pStyle w:val="NormalWeb"/>
        <w:spacing w:before="240" w:beforeAutospacing="0" w:after="120" w:afterAutospacing="0"/>
        <w:jc w:val="both"/>
        <w:rPr>
          <w:rFonts w:asciiTheme="majorHAnsi" w:hAnsiTheme="majorHAnsi" w:cstheme="majorHAnsi"/>
        </w:rPr>
      </w:pPr>
      <w:r w:rsidRPr="00D2745B">
        <w:rPr>
          <w:rFonts w:asciiTheme="majorHAnsi" w:hAnsiTheme="majorHAnsi" w:cstheme="majorHAnsi"/>
        </w:rPr>
        <w:t xml:space="preserve">3. Mezclamos una cierta cantidad de café A de 6€/kg con otra cantidad de café B de 4 €/Kg, obteniendo 8 Kg de mezcla. Sabiendo que el precio del café mezclado es de 4,5 €/Kg. ¿Cuántos Kg se han mezclado de cada clase? </w:t>
      </w:r>
    </w:p>
    <w:p w:rsidR="00D2745B" w:rsidRPr="00D2745B" w:rsidRDefault="00D2745B" w:rsidP="00D2745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D2745B">
        <w:rPr>
          <w:rFonts w:asciiTheme="majorHAnsi" w:hAnsiTheme="majorHAnsi" w:cstheme="majorHAnsi"/>
        </w:rPr>
        <w:t>Solución: 2 Kg café A y 6 kg café B</w:t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  <w:t xml:space="preserve">     Pista: </w:t>
      </w:r>
      <w:hyperlink r:id="rId20" w:history="1">
        <w:r w:rsidRPr="00D2745B">
          <w:rPr>
            <w:rStyle w:val="Hipervnculo"/>
            <w:rFonts w:asciiTheme="majorHAnsi" w:hAnsiTheme="majorHAnsi" w:cstheme="majorHAnsi"/>
          </w:rPr>
          <w:t>https://www.youtube.com/watch?v=OkbbEvCDpR0</w:t>
        </w:r>
      </w:hyperlink>
    </w:p>
    <w:p w:rsidR="00D2745B" w:rsidRPr="00D2745B" w:rsidRDefault="00D2745B" w:rsidP="00D2745B">
      <w:pPr>
        <w:pStyle w:val="NormalWeb"/>
        <w:spacing w:before="240" w:beforeAutospacing="0" w:after="60" w:afterAutospacing="0"/>
        <w:jc w:val="both"/>
        <w:rPr>
          <w:rFonts w:asciiTheme="majorHAnsi" w:hAnsiTheme="majorHAnsi" w:cstheme="majorHAnsi"/>
        </w:rPr>
      </w:pPr>
      <w:r w:rsidRPr="00D2745B">
        <w:rPr>
          <w:rFonts w:asciiTheme="majorHAnsi" w:hAnsiTheme="majorHAnsi" w:cstheme="majorHAnsi"/>
        </w:rPr>
        <w:t xml:space="preserve">4. </w:t>
      </w:r>
      <w:r w:rsidRPr="00D2745B">
        <w:rPr>
          <w:rFonts w:asciiTheme="majorHAnsi" w:eastAsiaTheme="minorHAnsi" w:hAnsiTheme="majorHAnsi" w:cstheme="majorHAnsi"/>
          <w:lang w:eastAsia="en-US"/>
        </w:rPr>
        <w:t>Una TV cuesta 640€ con una subida del precio de un 18%. ¿Cuánto costaba antes de esa subida?</w:t>
      </w:r>
    </w:p>
    <w:p w:rsidR="00D2745B" w:rsidRPr="00D2745B" w:rsidRDefault="00D2745B" w:rsidP="00D2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ajorHAnsi" w:hAnsiTheme="majorHAnsi" w:cstheme="majorHAnsi"/>
        </w:rPr>
      </w:pPr>
      <w:r w:rsidRPr="00D2745B">
        <w:rPr>
          <w:rFonts w:asciiTheme="majorHAnsi" w:hAnsiTheme="majorHAnsi" w:cstheme="majorHAnsi"/>
        </w:rPr>
        <w:t xml:space="preserve">Solución: 542€      </w:t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  <w:t xml:space="preserve">      </w:t>
      </w:r>
      <w:proofErr w:type="spellStart"/>
      <w:r w:rsidRPr="00D2745B">
        <w:rPr>
          <w:rFonts w:asciiTheme="majorHAnsi" w:hAnsiTheme="majorHAnsi" w:cstheme="majorHAnsi"/>
        </w:rPr>
        <w:t>Pista:</w:t>
      </w:r>
      <w:hyperlink r:id="rId21" w:history="1">
        <w:r w:rsidRPr="00D2745B">
          <w:rPr>
            <w:rStyle w:val="Hipervnculo"/>
            <w:rFonts w:asciiTheme="majorHAnsi" w:hAnsiTheme="majorHAnsi" w:cstheme="majorHAnsi"/>
          </w:rPr>
          <w:t>https</w:t>
        </w:r>
        <w:proofErr w:type="spellEnd"/>
        <w:r w:rsidRPr="00D2745B">
          <w:rPr>
            <w:rStyle w:val="Hipervnculo"/>
            <w:rFonts w:asciiTheme="majorHAnsi" w:hAnsiTheme="majorHAnsi" w:cstheme="majorHAnsi"/>
          </w:rPr>
          <w:t>://www.youtube.com/watch?v=qgPcbu-oeBk</w:t>
        </w:r>
      </w:hyperlink>
      <w:r w:rsidRPr="00D2745B">
        <w:rPr>
          <w:rFonts w:asciiTheme="majorHAnsi" w:hAnsiTheme="majorHAnsi" w:cstheme="majorHAnsi"/>
        </w:rPr>
        <w:t xml:space="preserve"> </w:t>
      </w:r>
    </w:p>
    <w:p w:rsidR="00D2745B" w:rsidRPr="00D2745B" w:rsidRDefault="00D2745B" w:rsidP="00D2745B">
      <w:pPr>
        <w:pStyle w:val="NormalWeb"/>
        <w:spacing w:before="240" w:beforeAutospacing="0" w:after="60" w:afterAutospacing="0"/>
        <w:jc w:val="both"/>
        <w:rPr>
          <w:rFonts w:asciiTheme="majorHAnsi" w:hAnsiTheme="majorHAnsi" w:cstheme="majorHAnsi"/>
        </w:rPr>
      </w:pPr>
      <w:r w:rsidRPr="00D2745B">
        <w:rPr>
          <w:rFonts w:asciiTheme="majorHAnsi" w:hAnsiTheme="majorHAnsi" w:cstheme="majorHAnsi"/>
        </w:rPr>
        <w:t xml:space="preserve">5. </w:t>
      </w:r>
      <w:r w:rsidRPr="00D2745B">
        <w:rPr>
          <w:rFonts w:asciiTheme="majorHAnsi" w:eastAsiaTheme="minorHAnsi" w:hAnsiTheme="majorHAnsi" w:cstheme="majorHAnsi"/>
          <w:lang w:eastAsia="en-US"/>
        </w:rPr>
        <w:t>Un abrigo costaba 60€ en enero. En febrero le subieron un 35% el precio, en marzo le bajaron un 14% y en abril le volvieron a subir un 5%. ¿Cuánto costará ahora el abrigo?</w:t>
      </w:r>
    </w:p>
    <w:p w:rsidR="00D2745B" w:rsidRPr="00D2745B" w:rsidRDefault="00D2745B" w:rsidP="00D2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ajorHAnsi" w:hAnsiTheme="majorHAnsi" w:cstheme="majorHAnsi"/>
        </w:rPr>
      </w:pPr>
      <w:r w:rsidRPr="00D2745B">
        <w:rPr>
          <w:rFonts w:asciiTheme="majorHAnsi" w:hAnsiTheme="majorHAnsi" w:cstheme="majorHAnsi"/>
        </w:rPr>
        <w:t xml:space="preserve">Solución: 73,14€      </w:t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</w:r>
      <w:r w:rsidRPr="00D2745B">
        <w:rPr>
          <w:rFonts w:asciiTheme="majorHAnsi" w:hAnsiTheme="majorHAnsi" w:cstheme="majorHAnsi"/>
        </w:rPr>
        <w:tab/>
        <w:t xml:space="preserve">      Pista: </w:t>
      </w:r>
      <w:hyperlink r:id="rId22" w:history="1">
        <w:r w:rsidRPr="00D2745B">
          <w:rPr>
            <w:rStyle w:val="Hipervnculo"/>
            <w:rFonts w:asciiTheme="majorHAnsi" w:hAnsiTheme="majorHAnsi" w:cstheme="majorHAnsi"/>
          </w:rPr>
          <w:t>https://www.youtube.com/watch?v=lmuJuMvqjkI</w:t>
        </w:r>
      </w:hyperlink>
      <w:r w:rsidRPr="00D2745B">
        <w:rPr>
          <w:rStyle w:val="Hipervnculo"/>
          <w:rFonts w:asciiTheme="majorHAnsi" w:hAnsiTheme="majorHAnsi" w:cstheme="majorHAnsi"/>
        </w:rPr>
        <w:t xml:space="preserve">  </w:t>
      </w:r>
    </w:p>
    <w:p w:rsidR="008E239A" w:rsidRPr="00D123CF" w:rsidRDefault="00D2745B" w:rsidP="008C49C5">
      <w:pPr>
        <w:pStyle w:val="NormalWeb"/>
        <w:spacing w:before="120" w:beforeAutospacing="0" w:after="24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  <w:sz w:val="22"/>
          <w:szCs w:val="22"/>
        </w:rPr>
        <w:t>6.</w:t>
      </w:r>
      <w:r w:rsidRPr="00FC5973">
        <w:rPr>
          <w:rFonts w:ascii="Calibri" w:hAnsi="Calibri"/>
        </w:rPr>
        <w:t xml:space="preserve"> Accede al </w:t>
      </w:r>
      <w:r w:rsidRPr="00FC5973">
        <w:rPr>
          <w:rFonts w:ascii="Calibri" w:hAnsi="Calibri"/>
          <w:b/>
          <w:bCs/>
        </w:rPr>
        <w:t xml:space="preserve">aula de las mates </w:t>
      </w:r>
      <w:r w:rsidRPr="00FC5973">
        <w:rPr>
          <w:rFonts w:ascii="Calibri" w:hAnsi="Calibri"/>
        </w:rPr>
        <w:t xml:space="preserve">y realiza los ejercicios </w:t>
      </w:r>
      <w:r>
        <w:rPr>
          <w:rFonts w:ascii="Calibri" w:hAnsi="Calibri"/>
        </w:rPr>
        <w:t xml:space="preserve">que encontrarás activados de “Proporcionalidad”. </w:t>
      </w:r>
      <w:r w:rsidRPr="00FC5973">
        <w:rPr>
          <w:rFonts w:ascii="Calibri" w:hAnsi="Calibri"/>
        </w:rPr>
        <w:t xml:space="preserve">Tu usuario es tu email del Melchor y la </w:t>
      </w:r>
      <w:proofErr w:type="spellStart"/>
      <w:r w:rsidRPr="00FC5973">
        <w:rPr>
          <w:rFonts w:ascii="Calibri" w:hAnsi="Calibri"/>
        </w:rPr>
        <w:t>contraseña</w:t>
      </w:r>
      <w:proofErr w:type="spellEnd"/>
      <w:r w:rsidRPr="00FC5973">
        <w:rPr>
          <w:rFonts w:ascii="Calibri" w:hAnsi="Calibri"/>
        </w:rPr>
        <w:t xml:space="preserve"> “macanaz1”</w:t>
      </w:r>
      <w:r>
        <w:rPr>
          <w:rFonts w:ascii="Calibri" w:hAnsi="Calibri"/>
        </w:rPr>
        <w:t xml:space="preserve"> si no la has cambiado</w:t>
      </w:r>
      <w:r w:rsidRPr="00FC5973">
        <w:rPr>
          <w:rFonts w:ascii="Calibri" w:hAnsi="Calibri"/>
        </w:rPr>
        <w:t xml:space="preserve">. Si tienes cualquier problema para acceder manda un correo a </w:t>
      </w:r>
      <w:r w:rsidRPr="00FC5973">
        <w:rPr>
          <w:rFonts w:ascii="Calibri" w:hAnsi="Calibri"/>
          <w:color w:val="0260BF"/>
        </w:rPr>
        <w:t xml:space="preserve">daniel@melchordemacanaz.es </w:t>
      </w:r>
    </w:p>
    <w:sectPr w:rsidR="008E239A" w:rsidRPr="00D123CF" w:rsidSect="00E2700A">
      <w:headerReference w:type="default" r:id="rId23"/>
      <w:pgSz w:w="11900" w:h="16840"/>
      <w:pgMar w:top="1417" w:right="844" w:bottom="776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5B6" w:rsidRDefault="002425B6" w:rsidP="003B6229">
      <w:r>
        <w:separator/>
      </w:r>
    </w:p>
  </w:endnote>
  <w:endnote w:type="continuationSeparator" w:id="0">
    <w:p w:rsidR="002425B6" w:rsidRDefault="002425B6" w:rsidP="003B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5B6" w:rsidRDefault="002425B6" w:rsidP="003B6229">
      <w:r>
        <w:separator/>
      </w:r>
    </w:p>
  </w:footnote>
  <w:footnote w:type="continuationSeparator" w:id="0">
    <w:p w:rsidR="002425B6" w:rsidRDefault="002425B6" w:rsidP="003B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82B" w:rsidRDefault="000D1C2B">
    <w:pPr>
      <w:pStyle w:val="Encabezado"/>
    </w:pPr>
    <w:r w:rsidRPr="000D1C2B">
      <w:rPr>
        <w:noProof/>
      </w:rPr>
      <w:drawing>
        <wp:inline distT="0" distB="0" distL="0" distR="0">
          <wp:extent cx="1181100" cy="762000"/>
          <wp:effectExtent l="1905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>
          <wp:extent cx="714375" cy="885825"/>
          <wp:effectExtent l="1905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E2B"/>
    <w:multiLevelType w:val="hybridMultilevel"/>
    <w:tmpl w:val="87A0A368"/>
    <w:lvl w:ilvl="0" w:tplc="C7049F02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175"/>
    <w:multiLevelType w:val="hybridMultilevel"/>
    <w:tmpl w:val="4356C084"/>
    <w:lvl w:ilvl="0" w:tplc="B388ED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BD5"/>
    <w:multiLevelType w:val="hybridMultilevel"/>
    <w:tmpl w:val="69684FDC"/>
    <w:lvl w:ilvl="0" w:tplc="7AC41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083F"/>
    <w:multiLevelType w:val="hybridMultilevel"/>
    <w:tmpl w:val="F6EE8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F6213"/>
    <w:multiLevelType w:val="hybridMultilevel"/>
    <w:tmpl w:val="CD3051E4"/>
    <w:lvl w:ilvl="0" w:tplc="2A8807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BDA"/>
    <w:multiLevelType w:val="hybridMultilevel"/>
    <w:tmpl w:val="4BCC46C6"/>
    <w:lvl w:ilvl="0" w:tplc="2500FB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F705B"/>
    <w:multiLevelType w:val="hybridMultilevel"/>
    <w:tmpl w:val="5232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570E7"/>
    <w:multiLevelType w:val="hybridMultilevel"/>
    <w:tmpl w:val="4F94599A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76476E9"/>
    <w:multiLevelType w:val="hybridMultilevel"/>
    <w:tmpl w:val="D34ED272"/>
    <w:lvl w:ilvl="0" w:tplc="880A5F78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2055A"/>
    <w:multiLevelType w:val="hybridMultilevel"/>
    <w:tmpl w:val="16F07E9A"/>
    <w:lvl w:ilvl="0" w:tplc="928C6C5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29"/>
    <w:rsid w:val="00024020"/>
    <w:rsid w:val="00037B97"/>
    <w:rsid w:val="00082A2B"/>
    <w:rsid w:val="000848EA"/>
    <w:rsid w:val="000D140C"/>
    <w:rsid w:val="000D1C2B"/>
    <w:rsid w:val="000E2C9E"/>
    <w:rsid w:val="0011103C"/>
    <w:rsid w:val="001374BD"/>
    <w:rsid w:val="00150DA5"/>
    <w:rsid w:val="00177647"/>
    <w:rsid w:val="001C6930"/>
    <w:rsid w:val="002352AE"/>
    <w:rsid w:val="002356AE"/>
    <w:rsid w:val="002425B6"/>
    <w:rsid w:val="002653FD"/>
    <w:rsid w:val="00272673"/>
    <w:rsid w:val="002A50F3"/>
    <w:rsid w:val="002B563C"/>
    <w:rsid w:val="002C6213"/>
    <w:rsid w:val="002F0F4E"/>
    <w:rsid w:val="003224C8"/>
    <w:rsid w:val="003262FF"/>
    <w:rsid w:val="00344BA2"/>
    <w:rsid w:val="003952FE"/>
    <w:rsid w:val="003A1DA4"/>
    <w:rsid w:val="003B6229"/>
    <w:rsid w:val="003D3FEF"/>
    <w:rsid w:val="003D5347"/>
    <w:rsid w:val="003D6F52"/>
    <w:rsid w:val="00411577"/>
    <w:rsid w:val="00413A0A"/>
    <w:rsid w:val="00421A88"/>
    <w:rsid w:val="00424029"/>
    <w:rsid w:val="00455EDB"/>
    <w:rsid w:val="00490F2D"/>
    <w:rsid w:val="004A3256"/>
    <w:rsid w:val="004E17CE"/>
    <w:rsid w:val="0050382B"/>
    <w:rsid w:val="00565272"/>
    <w:rsid w:val="005B44AB"/>
    <w:rsid w:val="005C1E53"/>
    <w:rsid w:val="005D271A"/>
    <w:rsid w:val="00652D73"/>
    <w:rsid w:val="006E2475"/>
    <w:rsid w:val="006F0007"/>
    <w:rsid w:val="007245EE"/>
    <w:rsid w:val="0073160D"/>
    <w:rsid w:val="00782F6B"/>
    <w:rsid w:val="007A3C45"/>
    <w:rsid w:val="007F27B3"/>
    <w:rsid w:val="008606C6"/>
    <w:rsid w:val="008800D2"/>
    <w:rsid w:val="008C49C5"/>
    <w:rsid w:val="008E239A"/>
    <w:rsid w:val="008F15C0"/>
    <w:rsid w:val="00911F5D"/>
    <w:rsid w:val="00925862"/>
    <w:rsid w:val="00927500"/>
    <w:rsid w:val="009449CB"/>
    <w:rsid w:val="00945136"/>
    <w:rsid w:val="009533B7"/>
    <w:rsid w:val="009710CA"/>
    <w:rsid w:val="009B3FE6"/>
    <w:rsid w:val="009D1416"/>
    <w:rsid w:val="009D4DD9"/>
    <w:rsid w:val="009E7263"/>
    <w:rsid w:val="00AC265B"/>
    <w:rsid w:val="00AD5764"/>
    <w:rsid w:val="00B04D7E"/>
    <w:rsid w:val="00B070B2"/>
    <w:rsid w:val="00C737E3"/>
    <w:rsid w:val="00CE7CA1"/>
    <w:rsid w:val="00D11AD0"/>
    <w:rsid w:val="00D123CF"/>
    <w:rsid w:val="00D13676"/>
    <w:rsid w:val="00D151A9"/>
    <w:rsid w:val="00D20EE3"/>
    <w:rsid w:val="00D2745B"/>
    <w:rsid w:val="00DA3547"/>
    <w:rsid w:val="00DB4EA6"/>
    <w:rsid w:val="00E2700A"/>
    <w:rsid w:val="00E80383"/>
    <w:rsid w:val="00E87496"/>
    <w:rsid w:val="00EB5F2A"/>
    <w:rsid w:val="00F42C8A"/>
    <w:rsid w:val="00F5783A"/>
    <w:rsid w:val="00F64715"/>
    <w:rsid w:val="00F7379C"/>
    <w:rsid w:val="00F96A2A"/>
    <w:rsid w:val="00FA6781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B602B"/>
  <w15:docId w15:val="{C295F17C-8256-C940-8C20-04E33354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229"/>
  </w:style>
  <w:style w:type="paragraph" w:styleId="Piedepgina">
    <w:name w:val="footer"/>
    <w:basedOn w:val="Normal"/>
    <w:link w:val="Piedepgina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229"/>
  </w:style>
  <w:style w:type="table" w:styleId="Tablaconcuadrcula">
    <w:name w:val="Table Grid"/>
    <w:basedOn w:val="Tablanormal"/>
    <w:uiPriority w:val="59"/>
    <w:rsid w:val="00C7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8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74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74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274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VisJF7O2A" TargetMode="External"/><Relationship Id="rId13" Type="http://schemas.openxmlformats.org/officeDocument/2006/relationships/hyperlink" Target="https://www.youtube.com/watch?v=5xDlmoL_rMg" TargetMode="External"/><Relationship Id="rId18" Type="http://schemas.openxmlformats.org/officeDocument/2006/relationships/hyperlink" Target="https://www.youtube.com/watch?v=_Fr7S3TDG4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gPcbu-oeBk" TargetMode="External"/><Relationship Id="rId7" Type="http://schemas.openxmlformats.org/officeDocument/2006/relationships/hyperlink" Target="https://www.youtube.com/watch?v=rfWAbtiaM1M" TargetMode="External"/><Relationship Id="rId12" Type="http://schemas.openxmlformats.org/officeDocument/2006/relationships/hyperlink" Target="https://www.youtube.com/watch?v=y12Op8QMjHs" TargetMode="External"/><Relationship Id="rId17" Type="http://schemas.openxmlformats.org/officeDocument/2006/relationships/hyperlink" Target="https://www.youtube.com/watch?v=n4LBiSxHv9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QRf4lSIfY4&amp;vl=es" TargetMode="External"/><Relationship Id="rId20" Type="http://schemas.openxmlformats.org/officeDocument/2006/relationships/hyperlink" Target="https://www.youtube.com/watch?v=OkbbEvCDpR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-02ZNYAUZ9CXzRvU29Bc0pJNHM/vie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fl8HcObbG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rive.google.com/file/d/0B-02ZNYAUZ9CNmlOdXBrTnlhRkE/view" TargetMode="External"/><Relationship Id="rId19" Type="http://schemas.openxmlformats.org/officeDocument/2006/relationships/hyperlink" Target="https://www.youtube.com/watch?v=NfIOcg9cw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gPhYlIs4mA" TargetMode="External"/><Relationship Id="rId14" Type="http://schemas.openxmlformats.org/officeDocument/2006/relationships/hyperlink" Target="https://www.youtube.com/watch?v=KdkMb7wSV4U" TargetMode="External"/><Relationship Id="rId22" Type="http://schemas.openxmlformats.org/officeDocument/2006/relationships/hyperlink" Target="https://www.youtube.com/watch?v=lmuJuMvqjk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 de Microsoft Office</cp:lastModifiedBy>
  <cp:revision>8</cp:revision>
  <cp:lastPrinted>2016-11-25T13:28:00Z</cp:lastPrinted>
  <dcterms:created xsi:type="dcterms:W3CDTF">2020-05-31T07:23:00Z</dcterms:created>
  <dcterms:modified xsi:type="dcterms:W3CDTF">2020-05-31T09:21:00Z</dcterms:modified>
</cp:coreProperties>
</file>