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39" w:rsidRPr="00B83B39" w:rsidRDefault="00B83B39" w:rsidP="00B83B3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_tradnl"/>
        </w:rPr>
      </w:pPr>
      <w:r w:rsidRPr="00B83B39"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_tradnl"/>
        </w:rPr>
        <w:t xml:space="preserve">Materiales interesantes en </w:t>
      </w:r>
      <w:proofErr w:type="spellStart"/>
      <w:r w:rsidRPr="00B83B39"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_tradnl"/>
        </w:rPr>
        <w:t>Geogebra</w:t>
      </w:r>
      <w:proofErr w:type="spellEnd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_tradnl"/>
        </w:rPr>
        <w:t xml:space="preserve"> (</w:t>
      </w:r>
      <w:hyperlink r:id="rId5" w:history="1">
        <w:r w:rsidRPr="001D2420">
          <w:rPr>
            <w:rStyle w:val="Hipervnculo"/>
            <w:rFonts w:ascii="Arial" w:eastAsia="Times New Roman" w:hAnsi="Arial" w:cs="Arial"/>
            <w:b/>
            <w:bCs/>
            <w:sz w:val="30"/>
            <w:szCs w:val="30"/>
            <w:lang w:eastAsia="es-ES_tradnl"/>
          </w:rPr>
          <w:t>http://recursosmates.aomatos.com/geogebra.html</w:t>
        </w:r>
      </w:hyperlink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es-ES_tradnl"/>
        </w:rPr>
        <w:t xml:space="preserve"> )</w:t>
      </w:r>
    </w:p>
    <w:p w:rsidR="00B83B39" w:rsidRPr="00B83B39" w:rsidRDefault="00B83B39" w:rsidP="00B83B3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</w:pPr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 xml:space="preserve">Mis libros  de </w:t>
      </w:r>
      <w:proofErr w:type="spellStart"/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>Geogebra</w:t>
      </w:r>
      <w:proofErr w:type="spellEnd"/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>: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6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Áreas de figuras planas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7" w:history="1">
        <w:r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https://www.geogebra.org/m/NYST6Tq6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8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Introducción a la trigonometría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9" w:history="1">
        <w:r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https://www.geogebra.org/m/bqKB0oFk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10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Semejanza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11" w:history="1">
        <w:r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https://www.geogebra.org/m/x2dmUeFv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12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Vectores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13" w:history="1">
        <w:r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https://www.geogebra.org/m/yK8V2hA2</w:t>
        </w:r>
      </w:hyperlink>
      <w:r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14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Cuerpos geométricos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15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https://www.geogebra.org/m/efrjURsW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16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Números enteros 1º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17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https://www.geogebra.org/m/jqh7rdwg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18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Divisibilidad 1º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19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https://www.geogebra.org/m/cstYQNZw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20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Números decimales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21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https://www.geogebra.org/m/dnthkd8u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22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Operaciones con fracciones 1º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23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https://www.geogebra.org/m/KSnzwqW8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24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Operaciones con fracciones 2º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25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https://www.geogebra.org/m/fnDcxK7k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26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Números naturales 2º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27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https://www.geogebra.org/m/mnf4rzDn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28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Representación de números en la recta real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29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https://www.geogebra.org/m/J3gkdMYB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30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Cuerpos Geométricos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31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https://www.geogebra.org/m/efrjURsW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32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Funciones 4º de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33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https://www.geogebra.org/m/zJP4tAS3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34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Mosaicos y frisos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35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https://www.geogebra.org/m/drZfawTU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</w:pPr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 xml:space="preserve">Otros libros de </w:t>
      </w:r>
      <w:proofErr w:type="spellStart"/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>Geogebra</w:t>
      </w:r>
      <w:proofErr w:type="spellEnd"/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val="en-US" w:eastAsia="es-ES_tradnl"/>
        </w:rPr>
      </w:pPr>
      <w:hyperlink r:id="rId36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val="en-US" w:eastAsia="es-ES_tradnl"/>
          </w:rPr>
          <w:t>CCSS High School: Functions (Interpreting Functions)</w:t>
        </w:r>
      </w:hyperlink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val="en-US" w:eastAsia="es-ES_tradnl"/>
        </w:rPr>
      </w:pPr>
      <w:hyperlink r:id="rId37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val="en-US" w:eastAsia="es-ES_tradnl"/>
          </w:rPr>
          <w:t>CCSS High School: Functions (Building Functions)</w:t>
        </w:r>
      </w:hyperlink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val="en-US" w:eastAsia="es-ES_tradnl"/>
        </w:rPr>
      </w:pPr>
      <w:hyperlink r:id="rId38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val="en-US" w:eastAsia="es-ES_tradnl"/>
          </w:rPr>
          <w:t>CCSS High School: Functions (Linear, Quadratic, Exponential)</w:t>
        </w:r>
      </w:hyperlink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val="en-US" w:eastAsia="es-ES_tradnl"/>
        </w:rPr>
      </w:pPr>
      <w:hyperlink r:id="rId39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val="en-US" w:eastAsia="es-ES_tradnl"/>
          </w:rPr>
          <w:t>CCSS High School: Functions (Trigonometric Functions)</w:t>
        </w:r>
      </w:hyperlink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40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Competencias Matemáticas 1º ESO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41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https://www.geogebra.org/m/dEV5qYNY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42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Matemáticas. Javier Cayetano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43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https://www.geogebra.org/m/gP4um8bW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</w:p>
    <w:p w:rsidR="00B83B39" w:rsidRPr="00B83B39" w:rsidRDefault="00B83B39" w:rsidP="00B83B3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44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Demostraciones visuales del </w:t>
        </w:r>
        <w:proofErr w:type="spellStart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Tma</w:t>
        </w:r>
        <w:proofErr w:type="spellEnd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 de Pitágoras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- </w:t>
      </w:r>
      <w:hyperlink r:id="rId45" w:history="1">
        <w:r w:rsidR="005D144A" w:rsidRPr="001D2420">
          <w:rPr>
            <w:rStyle w:val="Hipervnculo"/>
            <w:rFonts w:ascii="Arial" w:eastAsia="Times New Roman" w:hAnsi="Arial" w:cs="Arial"/>
            <w:sz w:val="25"/>
            <w:szCs w:val="25"/>
            <w:lang w:eastAsia="es-ES_tradnl"/>
          </w:rPr>
          <w:t>https://www.geogebra.org/m/jFFERBdd</w:t>
        </w:r>
      </w:hyperlink>
      <w:r w:rsidR="005D144A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 xml:space="preserve"> </w:t>
      </w:r>
      <w:bookmarkStart w:id="0" w:name="_GoBack"/>
      <w:bookmarkEnd w:id="0"/>
    </w:p>
    <w:p w:rsidR="00B83B39" w:rsidRPr="00B83B39" w:rsidRDefault="00B83B39" w:rsidP="00B83B3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</w:pPr>
      <w:r w:rsidRPr="00B83B3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_tradnl"/>
        </w:rPr>
        <w:t>Construcciones interesantes</w:t>
      </w:r>
    </w:p>
    <w:p w:rsidR="00B83B39" w:rsidRPr="00B83B39" w:rsidRDefault="00B83B39" w:rsidP="00B83B39">
      <w:pPr>
        <w:spacing w:before="240" w:after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r w:rsidRPr="00B83B39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>Visualización de los divisores de un número → </w:t>
      </w:r>
      <w:hyperlink r:id="rId46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https://www.geogebra.org/m/GJ3khRQj#</w:t>
        </w:r>
      </w:hyperlink>
      <w:r w:rsidRPr="00B83B39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>  Compararla con la de Datapointed </w:t>
      </w:r>
      <w:hyperlink r:id="rId47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http://www.datapointed.net/visualizations/math/factorization/animated-diagrams/</w:t>
        </w:r>
      </w:hyperlink>
    </w:p>
    <w:p w:rsidR="00B83B39" w:rsidRPr="00B83B39" w:rsidRDefault="00B83B39" w:rsidP="00B83B39">
      <w:pPr>
        <w:spacing w:before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r w:rsidRPr="00B83B3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es-ES_tradnl"/>
        </w:rPr>
        <w:t xml:space="preserve">Materiales en </w:t>
      </w:r>
      <w:proofErr w:type="spellStart"/>
      <w:r w:rsidRPr="00B83B39">
        <w:rPr>
          <w:rFonts w:ascii="Arial" w:eastAsia="Times New Roman" w:hAnsi="Arial" w:cs="Arial"/>
          <w:b/>
          <w:bCs/>
          <w:i/>
          <w:iCs/>
          <w:color w:val="333333"/>
          <w:sz w:val="25"/>
          <w:szCs w:val="25"/>
          <w:lang w:eastAsia="es-ES_tradnl"/>
        </w:rPr>
        <w:t>Geogebra</w:t>
      </w:r>
      <w:proofErr w:type="spellEnd"/>
      <w:r w:rsidRPr="00B83B39">
        <w:rPr>
          <w:rFonts w:ascii="Arial" w:eastAsia="Times New Roman" w:hAnsi="Arial" w:cs="Arial"/>
          <w:color w:val="333333"/>
          <w:sz w:val="25"/>
          <w:szCs w:val="25"/>
          <w:lang w:eastAsia="es-ES_tradnl"/>
        </w:rPr>
        <w:t>: </w:t>
      </w:r>
      <w:hyperlink r:id="rId48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https://www.geogebra.org/materials/</w:t>
        </w:r>
      </w:hyperlink>
    </w:p>
    <w:p w:rsidR="00B83B39" w:rsidRPr="00B83B39" w:rsidRDefault="00B83B39" w:rsidP="00B83B3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_tradnl"/>
        </w:rPr>
      </w:pPr>
      <w:r w:rsidRPr="00B83B39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_tradnl"/>
        </w:rPr>
        <w:t xml:space="preserve">Webs sobre </w:t>
      </w:r>
      <w:proofErr w:type="spellStart"/>
      <w:r w:rsidRPr="00B83B39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_tradnl"/>
        </w:rPr>
        <w:t>Geogebra</w:t>
      </w:r>
      <w:proofErr w:type="spellEnd"/>
    </w:p>
    <w:p w:rsidR="00B83B39" w:rsidRPr="00B83B39" w:rsidRDefault="00B83B39" w:rsidP="00B83B39">
      <w:pPr>
        <w:numPr>
          <w:ilvl w:val="0"/>
          <w:numId w:val="3"/>
        </w:numPr>
        <w:spacing w:before="240" w:after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49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Daniel </w:t>
        </w:r>
        <w:proofErr w:type="spellStart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Mertrand</w:t>
        </w:r>
        <w:proofErr w:type="spellEnd"/>
      </w:hyperlink>
    </w:p>
    <w:p w:rsidR="00B83B39" w:rsidRPr="00B83B39" w:rsidRDefault="00B83B39" w:rsidP="00B83B39">
      <w:pPr>
        <w:numPr>
          <w:ilvl w:val="0"/>
          <w:numId w:val="3"/>
        </w:numPr>
        <w:spacing w:before="240" w:after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50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Manuel Sada</w:t>
        </w:r>
      </w:hyperlink>
    </w:p>
    <w:p w:rsidR="00B83B39" w:rsidRPr="00B83B39" w:rsidRDefault="00B83B39" w:rsidP="00B83B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51" w:tgtFrame="_blank" w:history="1">
        <w:proofErr w:type="spellStart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Geométría</w:t>
        </w:r>
        <w:proofErr w:type="spellEnd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 Dinámica</w:t>
        </w:r>
      </w:hyperlink>
    </w:p>
    <w:p w:rsidR="00B83B39" w:rsidRPr="00B83B39" w:rsidRDefault="00B83B39" w:rsidP="00B83B39">
      <w:pPr>
        <w:numPr>
          <w:ilvl w:val="0"/>
          <w:numId w:val="3"/>
        </w:numPr>
        <w:spacing w:before="240" w:after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52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Matemática Interactiva</w:t>
        </w:r>
      </w:hyperlink>
    </w:p>
    <w:p w:rsidR="00B83B39" w:rsidRPr="00B83B39" w:rsidRDefault="00B83B39" w:rsidP="00B83B3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53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Instituto </w:t>
        </w:r>
        <w:proofErr w:type="spellStart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Geogebra</w:t>
        </w:r>
        <w:proofErr w:type="spellEnd"/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 xml:space="preserve"> de Cantabria</w:t>
        </w:r>
      </w:hyperlink>
    </w:p>
    <w:p w:rsidR="00B83B39" w:rsidRPr="00B83B39" w:rsidRDefault="00B83B39" w:rsidP="00B83B39">
      <w:pPr>
        <w:numPr>
          <w:ilvl w:val="0"/>
          <w:numId w:val="3"/>
        </w:numPr>
        <w:spacing w:before="240"/>
        <w:rPr>
          <w:rFonts w:ascii="Arial" w:eastAsia="Times New Roman" w:hAnsi="Arial" w:cs="Arial"/>
          <w:color w:val="333333"/>
          <w:sz w:val="25"/>
          <w:szCs w:val="25"/>
          <w:lang w:eastAsia="es-ES_tradnl"/>
        </w:rPr>
      </w:pPr>
      <w:hyperlink r:id="rId54" w:tgtFrame="_blank" w:history="1">
        <w:r w:rsidRPr="00B83B39">
          <w:rPr>
            <w:rFonts w:ascii="Arial" w:eastAsia="Times New Roman" w:hAnsi="Arial" w:cs="Arial"/>
            <w:color w:val="2495FF"/>
            <w:sz w:val="25"/>
            <w:szCs w:val="25"/>
            <w:u w:val="single"/>
            <w:lang w:eastAsia="es-ES_tradnl"/>
          </w:rPr>
          <w:t>Materiales del Proyecto Gauss</w:t>
        </w:r>
      </w:hyperlink>
    </w:p>
    <w:p w:rsidR="00FD46FB" w:rsidRDefault="00FD46FB"/>
    <w:sectPr w:rsidR="00FD46FB" w:rsidSect="00B83B3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BAA"/>
    <w:multiLevelType w:val="multilevel"/>
    <w:tmpl w:val="E32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83D0D"/>
    <w:multiLevelType w:val="multilevel"/>
    <w:tmpl w:val="984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C6BA7"/>
    <w:multiLevelType w:val="multilevel"/>
    <w:tmpl w:val="6B9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9"/>
    <w:rsid w:val="002F2D57"/>
    <w:rsid w:val="005D144A"/>
    <w:rsid w:val="00B83B39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C70A"/>
  <w15:chartTrackingRefBased/>
  <w15:docId w15:val="{3E08809A-A05D-594A-A839-204F968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83B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B83B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B83B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3B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83B39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83B39"/>
    <w:rPr>
      <w:rFonts w:ascii="Times New Roman" w:eastAsia="Times New Roman" w:hAnsi="Times New Roman" w:cs="Times New Roman"/>
      <w:b/>
      <w:bCs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B83B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3B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B83B39"/>
  </w:style>
  <w:style w:type="character" w:styleId="nfasis">
    <w:name w:val="Emphasis"/>
    <w:basedOn w:val="Fuentedeprrafopredeter"/>
    <w:uiPriority w:val="20"/>
    <w:qFormat/>
    <w:rsid w:val="00B83B39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8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4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58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yK8V2hA2" TargetMode="External"/><Relationship Id="rId18" Type="http://schemas.openxmlformats.org/officeDocument/2006/relationships/hyperlink" Target="https://www.geogebra.org/m/cstYQNZw" TargetMode="External"/><Relationship Id="rId26" Type="http://schemas.openxmlformats.org/officeDocument/2006/relationships/hyperlink" Target="https://www.geogebra.org/m/mnf4rzDn" TargetMode="External"/><Relationship Id="rId39" Type="http://schemas.openxmlformats.org/officeDocument/2006/relationships/hyperlink" Target="https://www.geogebra.org/m/aWuJMDas" TargetMode="External"/><Relationship Id="rId21" Type="http://schemas.openxmlformats.org/officeDocument/2006/relationships/hyperlink" Target="https://www.geogebra.org/m/dnthkd8u" TargetMode="External"/><Relationship Id="rId34" Type="http://schemas.openxmlformats.org/officeDocument/2006/relationships/hyperlink" Target="https://www.geogebra.org/m/drZfawTU" TargetMode="External"/><Relationship Id="rId42" Type="http://schemas.openxmlformats.org/officeDocument/2006/relationships/hyperlink" Target="https://www.geogebra.org/m/gP4um8bW" TargetMode="External"/><Relationship Id="rId47" Type="http://schemas.openxmlformats.org/officeDocument/2006/relationships/hyperlink" Target="http://www.datapointed.net/visualizations/math/factorization/animated-diagrams/" TargetMode="External"/><Relationship Id="rId50" Type="http://schemas.openxmlformats.org/officeDocument/2006/relationships/hyperlink" Target="http://docentes.educacion.navarra.es/msadaall/geogebra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eogebra.org/m/NYST6Tq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gebra.org/m/jqh7rdwg" TargetMode="External"/><Relationship Id="rId29" Type="http://schemas.openxmlformats.org/officeDocument/2006/relationships/hyperlink" Target="https://www.geogebra.org/m/J3gkdMYB" TargetMode="External"/><Relationship Id="rId11" Type="http://schemas.openxmlformats.org/officeDocument/2006/relationships/hyperlink" Target="https://www.geogebra.org/m/x2dmUeFv" TargetMode="External"/><Relationship Id="rId24" Type="http://schemas.openxmlformats.org/officeDocument/2006/relationships/hyperlink" Target="https://www.geogebra.org/m/fnDcxK7k" TargetMode="External"/><Relationship Id="rId32" Type="http://schemas.openxmlformats.org/officeDocument/2006/relationships/hyperlink" Target="https://www.geogebra.org/m/zJP4tAS3" TargetMode="External"/><Relationship Id="rId37" Type="http://schemas.openxmlformats.org/officeDocument/2006/relationships/hyperlink" Target="https://www.geogebra.org/m/uTddJKRC" TargetMode="External"/><Relationship Id="rId40" Type="http://schemas.openxmlformats.org/officeDocument/2006/relationships/hyperlink" Target="https://www.geogebra.org/b/dEV5qYNY" TargetMode="External"/><Relationship Id="rId45" Type="http://schemas.openxmlformats.org/officeDocument/2006/relationships/hyperlink" Target="https://www.geogebra.org/m/jFFERBdd" TargetMode="External"/><Relationship Id="rId53" Type="http://schemas.openxmlformats.org/officeDocument/2006/relationships/hyperlink" Target="http://geogebra.es/" TargetMode="External"/><Relationship Id="rId5" Type="http://schemas.openxmlformats.org/officeDocument/2006/relationships/hyperlink" Target="http://recursosmates.aomatos.com/geogebra.html" TargetMode="External"/><Relationship Id="rId10" Type="http://schemas.openxmlformats.org/officeDocument/2006/relationships/hyperlink" Target="https://www.geogebra.org/m/x2dmUeFv" TargetMode="External"/><Relationship Id="rId19" Type="http://schemas.openxmlformats.org/officeDocument/2006/relationships/hyperlink" Target="https://www.geogebra.org/m/cstYQNZw" TargetMode="External"/><Relationship Id="rId31" Type="http://schemas.openxmlformats.org/officeDocument/2006/relationships/hyperlink" Target="https://www.geogebra.org/m/efrjURsW" TargetMode="External"/><Relationship Id="rId44" Type="http://schemas.openxmlformats.org/officeDocument/2006/relationships/hyperlink" Target="https://www.geogebra.org/m/jFFERBdd" TargetMode="External"/><Relationship Id="rId52" Type="http://schemas.openxmlformats.org/officeDocument/2006/relationships/hyperlink" Target="http://www.matematicainteractiva.com/geoge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bqKB0oFk" TargetMode="External"/><Relationship Id="rId14" Type="http://schemas.openxmlformats.org/officeDocument/2006/relationships/hyperlink" Target="https://www.geogebra.org/m/efrjURsW" TargetMode="External"/><Relationship Id="rId22" Type="http://schemas.openxmlformats.org/officeDocument/2006/relationships/hyperlink" Target="https://www.geogebra.org/m/KSnzwqW8" TargetMode="External"/><Relationship Id="rId27" Type="http://schemas.openxmlformats.org/officeDocument/2006/relationships/hyperlink" Target="https://www.geogebra.org/m/mnf4rzDn" TargetMode="External"/><Relationship Id="rId30" Type="http://schemas.openxmlformats.org/officeDocument/2006/relationships/hyperlink" Target="https://www.geogebra.org/m/efrjURsW" TargetMode="External"/><Relationship Id="rId35" Type="http://schemas.openxmlformats.org/officeDocument/2006/relationships/hyperlink" Target="https://www.geogebra.org/m/drZfawTU" TargetMode="External"/><Relationship Id="rId43" Type="http://schemas.openxmlformats.org/officeDocument/2006/relationships/hyperlink" Target="https://www.geogebra.org/m/gP4um8bW" TargetMode="External"/><Relationship Id="rId48" Type="http://schemas.openxmlformats.org/officeDocument/2006/relationships/hyperlink" Target="https://www.geogebra.org/materials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eogebra.org/m/bqKB0oFk" TargetMode="External"/><Relationship Id="rId51" Type="http://schemas.openxmlformats.org/officeDocument/2006/relationships/hyperlink" Target="http://www.geometriadinamica.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eogebra.org/m/yK8V2hA2" TargetMode="External"/><Relationship Id="rId17" Type="http://schemas.openxmlformats.org/officeDocument/2006/relationships/hyperlink" Target="https://www.geogebra.org/m/jqh7rdwg" TargetMode="External"/><Relationship Id="rId25" Type="http://schemas.openxmlformats.org/officeDocument/2006/relationships/hyperlink" Target="https://www.geogebra.org/m/fnDcxK7k" TargetMode="External"/><Relationship Id="rId33" Type="http://schemas.openxmlformats.org/officeDocument/2006/relationships/hyperlink" Target="https://www.geogebra.org/m/zJP4tAS3" TargetMode="External"/><Relationship Id="rId38" Type="http://schemas.openxmlformats.org/officeDocument/2006/relationships/hyperlink" Target="https://www.geogebra.org/m/GMvvpwrm" TargetMode="External"/><Relationship Id="rId46" Type="http://schemas.openxmlformats.org/officeDocument/2006/relationships/hyperlink" Target="https://www.geogebra.org/m/GJ3khRQj" TargetMode="External"/><Relationship Id="rId20" Type="http://schemas.openxmlformats.org/officeDocument/2006/relationships/hyperlink" Target="https://www.geogebra.org/m/dnthkd8u" TargetMode="External"/><Relationship Id="rId41" Type="http://schemas.openxmlformats.org/officeDocument/2006/relationships/hyperlink" Target="https://www.geogebra.org/m/dEV5qYNY" TargetMode="External"/><Relationship Id="rId54" Type="http://schemas.openxmlformats.org/officeDocument/2006/relationships/hyperlink" Target="http://geogebra.es/gauss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ogebra.org/b/NYST6Tq6" TargetMode="External"/><Relationship Id="rId15" Type="http://schemas.openxmlformats.org/officeDocument/2006/relationships/hyperlink" Target="https://www.geogebra.org/m/efrjURsW" TargetMode="External"/><Relationship Id="rId23" Type="http://schemas.openxmlformats.org/officeDocument/2006/relationships/hyperlink" Target="https://www.geogebra.org/m/KSnzwqW8" TargetMode="External"/><Relationship Id="rId28" Type="http://schemas.openxmlformats.org/officeDocument/2006/relationships/hyperlink" Target="https://www.geogebra.org/m/J3gkdMYB" TargetMode="External"/><Relationship Id="rId36" Type="http://schemas.openxmlformats.org/officeDocument/2006/relationships/hyperlink" Target="https://www.geogebra.org/m/k6Dvu9f3" TargetMode="External"/><Relationship Id="rId49" Type="http://schemas.openxmlformats.org/officeDocument/2006/relationships/hyperlink" Target="http://dmentrard.free.fr/GEOGEBRA/Maths/accueilmath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2018-12-04T12:59:00Z</dcterms:created>
  <dcterms:modified xsi:type="dcterms:W3CDTF">2018-12-04T13:20:00Z</dcterms:modified>
</cp:coreProperties>
</file>