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16E2" w14:textId="77777777" w:rsidR="00872A35" w:rsidRDefault="00872A35" w:rsidP="00872A35">
      <w:pPr>
        <w:spacing w:after="0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3360" behindDoc="1" locked="0" layoutInCell="1" allowOverlap="1" wp14:anchorId="61EFF6ED" wp14:editId="4DE0D14A">
            <wp:simplePos x="0" y="0"/>
            <wp:positionH relativeFrom="column">
              <wp:posOffset>-45085</wp:posOffset>
            </wp:positionH>
            <wp:positionV relativeFrom="paragraph">
              <wp:posOffset>178435</wp:posOffset>
            </wp:positionV>
            <wp:extent cx="941070" cy="751840"/>
            <wp:effectExtent l="19050" t="0" r="0" b="0"/>
            <wp:wrapTight wrapText="bothSides">
              <wp:wrapPolygon edited="0">
                <wp:start x="-437" y="0"/>
                <wp:lineTo x="-437" y="20797"/>
                <wp:lineTo x="21425" y="20797"/>
                <wp:lineTo x="21425" y="0"/>
                <wp:lineTo x="-437" y="0"/>
              </wp:wrapPolygon>
            </wp:wrapTight>
            <wp:docPr id="6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2"/>
      </w:tblGrid>
      <w:tr w:rsidR="004F3B83" w14:paraId="39942436" w14:textId="77777777" w:rsidTr="00F625B2">
        <w:tc>
          <w:tcPr>
            <w:tcW w:w="8392" w:type="dxa"/>
          </w:tcPr>
          <w:p w14:paraId="3C7397D2" w14:textId="77777777" w:rsidR="004F3B83" w:rsidRPr="0061455B" w:rsidRDefault="004F3B83" w:rsidP="009B1FFE">
            <w:pPr>
              <w:pStyle w:val="Encabezado"/>
              <w:spacing w:before="120" w:after="120"/>
              <w:jc w:val="right"/>
              <w:rPr>
                <w:rFonts w:ascii="Cambria" w:eastAsia="Times New Roman" w:hAnsi="Cambria"/>
                <w:b/>
                <w:sz w:val="36"/>
                <w:szCs w:val="36"/>
              </w:rPr>
            </w:pPr>
            <w:r w:rsidRPr="0029394D">
              <w:rPr>
                <w:rFonts w:ascii="Cambria" w:eastAsia="Times New Roman" w:hAnsi="Cambria"/>
                <w:b/>
                <w:sz w:val="24"/>
                <w:szCs w:val="36"/>
              </w:rPr>
              <w:t>IES MELCHOR DE MACANAZ.</w:t>
            </w:r>
            <w:r>
              <w:rPr>
                <w:rFonts w:ascii="Cambria" w:eastAsia="Times New Roman" w:hAnsi="Cambria"/>
                <w:b/>
                <w:sz w:val="24"/>
                <w:szCs w:val="36"/>
              </w:rPr>
              <w:t xml:space="preserve"> Temas 7 y 8</w:t>
            </w:r>
            <w:r w:rsidRPr="0029394D">
              <w:rPr>
                <w:rFonts w:ascii="Cambria" w:eastAsia="Times New Roman" w:hAnsi="Cambria"/>
                <w:b/>
                <w:sz w:val="24"/>
                <w:szCs w:val="36"/>
              </w:rPr>
              <w:t xml:space="preserve">. </w:t>
            </w:r>
            <w:r>
              <w:rPr>
                <w:rFonts w:ascii="Cambria" w:eastAsia="Times New Roman" w:hAnsi="Cambria"/>
                <w:b/>
                <w:sz w:val="24"/>
                <w:szCs w:val="36"/>
              </w:rPr>
              <w:t>Fracciones.</w:t>
            </w:r>
          </w:p>
        </w:tc>
      </w:tr>
      <w:tr w:rsidR="004F3B83" w14:paraId="7E611FCB" w14:textId="77777777" w:rsidTr="00F625B2">
        <w:tc>
          <w:tcPr>
            <w:tcW w:w="8392" w:type="dxa"/>
          </w:tcPr>
          <w:p w14:paraId="033E0C0E" w14:textId="77777777" w:rsidR="004F3B83" w:rsidRPr="0029394D" w:rsidRDefault="004F3B83" w:rsidP="009B1FFE">
            <w:pPr>
              <w:pStyle w:val="Encabezado"/>
              <w:spacing w:before="120" w:after="120"/>
              <w:jc w:val="right"/>
              <w:rPr>
                <w:rFonts w:ascii="Cambria" w:eastAsia="Times New Roman" w:hAnsi="Cambria"/>
                <w:b/>
                <w:sz w:val="24"/>
                <w:szCs w:val="36"/>
              </w:rPr>
            </w:pPr>
            <w:r>
              <w:rPr>
                <w:rFonts w:ascii="Cambria" w:eastAsia="Times New Roman" w:hAnsi="Cambria"/>
                <w:sz w:val="28"/>
                <w:szCs w:val="36"/>
              </w:rPr>
              <w:t>Matemáticas 1ºESO</w:t>
            </w:r>
            <w:r w:rsidRPr="0061455B">
              <w:rPr>
                <w:rFonts w:ascii="Cambria" w:eastAsia="Times New Roman" w:hAnsi="Cambria"/>
                <w:sz w:val="28"/>
                <w:szCs w:val="36"/>
              </w:rPr>
              <w:t xml:space="preserve"> -  Profesor: Daniel Hernández</w:t>
            </w:r>
          </w:p>
        </w:tc>
      </w:tr>
    </w:tbl>
    <w:p w14:paraId="6F0D9D1E" w14:textId="77777777" w:rsidR="00872A35" w:rsidRDefault="00872A35" w:rsidP="00872A35">
      <w:pPr>
        <w:pStyle w:val="Encabezado"/>
        <w:ind w:right="360"/>
      </w:pPr>
    </w:p>
    <w:p w14:paraId="785167BB" w14:textId="77777777" w:rsidR="00872A35" w:rsidRPr="00A734BA" w:rsidRDefault="00872A35" w:rsidP="00872A35">
      <w:pPr>
        <w:pStyle w:val="Encabezado"/>
        <w:ind w:right="118"/>
        <w:rPr>
          <w:rFonts w:ascii="Cambria" w:eastAsia="Times New Roman" w:hAnsi="Cambria"/>
          <w:b/>
          <w:sz w:val="28"/>
          <w:szCs w:val="36"/>
        </w:rPr>
      </w:pPr>
      <w:r>
        <w:rPr>
          <w:rFonts w:ascii="Cambria" w:eastAsia="Times New Roman" w:hAnsi="Cambria"/>
          <w:b/>
          <w:sz w:val="28"/>
          <w:szCs w:val="36"/>
        </w:rPr>
        <w:t xml:space="preserve"> </w:t>
      </w:r>
      <w:r w:rsidRPr="00A734BA">
        <w:rPr>
          <w:rFonts w:ascii="Cambria" w:eastAsia="Times New Roman" w:hAnsi="Cambria"/>
          <w:b/>
          <w:sz w:val="28"/>
          <w:szCs w:val="36"/>
        </w:rPr>
        <w:t>ALUMNO ___</w:t>
      </w:r>
      <w:r>
        <w:rPr>
          <w:rFonts w:ascii="Cambria" w:eastAsia="Times New Roman" w:hAnsi="Cambria"/>
          <w:b/>
          <w:sz w:val="28"/>
          <w:szCs w:val="36"/>
        </w:rPr>
        <w:t>______________________</w:t>
      </w:r>
      <w:r w:rsidRPr="00A734BA">
        <w:rPr>
          <w:rFonts w:ascii="Cambria" w:eastAsia="Times New Roman" w:hAnsi="Cambria"/>
          <w:b/>
          <w:sz w:val="28"/>
          <w:szCs w:val="36"/>
        </w:rPr>
        <w:t>_________________________________</w:t>
      </w:r>
      <w:r>
        <w:rPr>
          <w:rFonts w:ascii="Cambria" w:eastAsia="Times New Roman" w:hAnsi="Cambria"/>
          <w:b/>
          <w:sz w:val="28"/>
          <w:szCs w:val="36"/>
        </w:rPr>
        <w:t xml:space="preserve"> </w:t>
      </w:r>
      <w:r w:rsidRPr="00A734BA">
        <w:rPr>
          <w:rFonts w:ascii="Cambria" w:eastAsia="Times New Roman" w:hAnsi="Cambria"/>
          <w:b/>
          <w:sz w:val="28"/>
          <w:szCs w:val="36"/>
        </w:rPr>
        <w:t>Nº___</w:t>
      </w:r>
      <w:r>
        <w:rPr>
          <w:rFonts w:ascii="Cambria" w:eastAsia="Times New Roman" w:hAnsi="Cambria"/>
          <w:b/>
          <w:sz w:val="28"/>
          <w:szCs w:val="36"/>
        </w:rPr>
        <w:t>__</w:t>
      </w:r>
      <w:r w:rsidRPr="00A734BA">
        <w:rPr>
          <w:rFonts w:ascii="Cambria" w:eastAsia="Times New Roman" w:hAnsi="Cambria"/>
          <w:b/>
          <w:sz w:val="28"/>
          <w:szCs w:val="36"/>
        </w:rPr>
        <w:t xml:space="preserve">__ </w:t>
      </w:r>
      <w:r>
        <w:rPr>
          <w:rFonts w:ascii="Cambria" w:eastAsia="Times New Roman" w:hAnsi="Cambria"/>
          <w:b/>
          <w:sz w:val="28"/>
          <w:szCs w:val="36"/>
        </w:rPr>
        <w:t xml:space="preserve"> GRUPO _______</w:t>
      </w:r>
    </w:p>
    <w:p w14:paraId="6605570F" w14:textId="77777777" w:rsidR="0029394D" w:rsidRDefault="0029394D" w:rsidP="00A62B6B">
      <w:pPr>
        <w:spacing w:after="0"/>
        <w:rPr>
          <w:b/>
          <w:sz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7922"/>
        <w:gridCol w:w="1409"/>
        <w:gridCol w:w="1125"/>
      </w:tblGrid>
      <w:tr w:rsidR="00194B97" w:rsidRPr="00B2293E" w14:paraId="44D0D628" w14:textId="77777777" w:rsidTr="009B3BF7">
        <w:tc>
          <w:tcPr>
            <w:tcW w:w="7922" w:type="dxa"/>
            <w:shd w:val="clear" w:color="auto" w:fill="F2F2F2"/>
          </w:tcPr>
          <w:p w14:paraId="02E667B5" w14:textId="1021FEAF" w:rsidR="00194B97" w:rsidRPr="00872A35" w:rsidRDefault="00194B97" w:rsidP="00C245BE">
            <w:pPr>
              <w:spacing w:after="0"/>
            </w:pPr>
            <w:r>
              <w:rPr>
                <w:sz w:val="24"/>
                <w:szCs w:val="24"/>
              </w:rPr>
              <w:t>Números decimales</w:t>
            </w:r>
          </w:p>
        </w:tc>
        <w:tc>
          <w:tcPr>
            <w:tcW w:w="1409" w:type="dxa"/>
            <w:shd w:val="clear" w:color="auto" w:fill="F2F2F2"/>
          </w:tcPr>
          <w:p w14:paraId="5C2545CC" w14:textId="0A8C3436" w:rsidR="00194B97" w:rsidRPr="00B2293E" w:rsidRDefault="00194B97" w:rsidP="00C245B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 w:rsidRPr="00B2293E">
              <w:rPr>
                <w:b/>
                <w:sz w:val="24"/>
              </w:rPr>
              <w:t>punto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125" w:type="dxa"/>
            <w:shd w:val="clear" w:color="auto" w:fill="FFFFFF"/>
          </w:tcPr>
          <w:p w14:paraId="1CF3820C" w14:textId="77777777" w:rsidR="00194B97" w:rsidRPr="00B2293E" w:rsidRDefault="00194B97" w:rsidP="00C245BE">
            <w:pPr>
              <w:spacing w:after="0"/>
              <w:rPr>
                <w:sz w:val="24"/>
              </w:rPr>
            </w:pPr>
          </w:p>
        </w:tc>
      </w:tr>
    </w:tbl>
    <w:p w14:paraId="341E6455" w14:textId="0B878A2A" w:rsidR="00194B97" w:rsidRDefault="00194B97" w:rsidP="00194B97">
      <w:pPr>
        <w:spacing w:before="120" w:after="0"/>
        <w:rPr>
          <w:sz w:val="24"/>
        </w:rPr>
      </w:pPr>
      <w:r>
        <w:rPr>
          <w:sz w:val="24"/>
        </w:rPr>
        <w:t>1. Indica de que tipo son los siguientes decimales: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625B2">
        <w:rPr>
          <w:sz w:val="24"/>
        </w:rPr>
        <w:tab/>
      </w:r>
      <w:r>
        <w:rPr>
          <w:sz w:val="24"/>
        </w:rPr>
        <w:t>(1 p)</w:t>
      </w:r>
    </w:p>
    <w:p w14:paraId="0CFBDE6F" w14:textId="4A71D1B9" w:rsidR="00194B97" w:rsidRDefault="00F625B2" w:rsidP="00194B97">
      <w:pPr>
        <w:spacing w:after="0"/>
        <w:rPr>
          <w:sz w:val="24"/>
        </w:rPr>
      </w:pPr>
      <w:r>
        <w:rPr>
          <w:sz w:val="24"/>
        </w:rPr>
        <w:t>a) 21,77777….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b)1´23</w:t>
      </w:r>
      <w:r>
        <w:rPr>
          <w:sz w:val="24"/>
        </w:rPr>
        <w:tab/>
      </w:r>
      <w:r>
        <w:rPr>
          <w:sz w:val="24"/>
        </w:rPr>
        <w:tab/>
      </w:r>
      <w:r w:rsidR="00194B97">
        <w:rPr>
          <w:sz w:val="24"/>
        </w:rPr>
        <w:tab/>
      </w:r>
      <w:r w:rsidR="00194B97">
        <w:rPr>
          <w:sz w:val="24"/>
        </w:rPr>
        <w:tab/>
        <w:t>c)</w:t>
      </w:r>
      <m:oMath>
        <m:r>
          <w:rPr>
            <w:rFonts w:ascii="Cambria Math" w:hAnsi="Cambria Math"/>
            <w:sz w:val="24"/>
          </w:rPr>
          <m:t>105´1</m:t>
        </m:r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9</m:t>
            </m:r>
          </m:e>
        </m:acc>
      </m:oMath>
      <w:r w:rsidR="00194B97">
        <w:rPr>
          <w:sz w:val="24"/>
        </w:rPr>
        <w:tab/>
      </w:r>
      <w:r w:rsidR="00194B97">
        <w:rPr>
          <w:sz w:val="24"/>
        </w:rPr>
        <w:tab/>
      </w:r>
      <w:r w:rsidR="00194B97">
        <w:rPr>
          <w:sz w:val="24"/>
        </w:rPr>
        <w:tab/>
        <w:t>d) 1´</w:t>
      </w:r>
      <w:r>
        <w:rPr>
          <w:sz w:val="24"/>
        </w:rPr>
        <w:t>123456….</w:t>
      </w:r>
    </w:p>
    <w:p w14:paraId="38D275C4" w14:textId="77777777" w:rsidR="001F2BF7" w:rsidRDefault="001F2BF7" w:rsidP="00194B97">
      <w:pPr>
        <w:spacing w:after="0"/>
        <w:rPr>
          <w:sz w:val="24"/>
        </w:rPr>
      </w:pPr>
    </w:p>
    <w:p w14:paraId="151E034A" w14:textId="69CC2C92" w:rsidR="00194B97" w:rsidRPr="00C716AD" w:rsidRDefault="00194B97" w:rsidP="00194B97">
      <w:pPr>
        <w:spacing w:before="120" w:after="0"/>
        <w:rPr>
          <w:sz w:val="24"/>
        </w:rPr>
      </w:pPr>
      <w:r>
        <w:rPr>
          <w:sz w:val="24"/>
        </w:rPr>
        <w:t>2. Completa la siguiente tabla:</w:t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F625B2">
        <w:rPr>
          <w:sz w:val="24"/>
        </w:rPr>
        <w:tab/>
      </w:r>
      <w:r w:rsidR="00447EF4">
        <w:rPr>
          <w:sz w:val="24"/>
        </w:rPr>
        <w:t>(1 p)</w:t>
      </w: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242"/>
        <w:gridCol w:w="3119"/>
        <w:gridCol w:w="2977"/>
        <w:gridCol w:w="3402"/>
      </w:tblGrid>
      <w:tr w:rsidR="00194B97" w14:paraId="2E6E9C1D" w14:textId="77777777" w:rsidTr="00F625B2">
        <w:tc>
          <w:tcPr>
            <w:tcW w:w="1242" w:type="dxa"/>
          </w:tcPr>
          <w:p w14:paraId="3B70DBF7" w14:textId="77777777" w:rsidR="00194B97" w:rsidRPr="00C716AD" w:rsidRDefault="00194B97" w:rsidP="00C245BE">
            <w:pPr>
              <w:spacing w:after="0"/>
              <w:jc w:val="center"/>
              <w:rPr>
                <w:b/>
                <w:sz w:val="24"/>
              </w:rPr>
            </w:pPr>
            <w:r w:rsidRPr="00C716AD">
              <w:rPr>
                <w:b/>
                <w:sz w:val="24"/>
              </w:rPr>
              <w:t>Número</w:t>
            </w:r>
          </w:p>
        </w:tc>
        <w:tc>
          <w:tcPr>
            <w:tcW w:w="3119" w:type="dxa"/>
          </w:tcPr>
          <w:p w14:paraId="73B36167" w14:textId="7B49926B" w:rsidR="00194B97" w:rsidRPr="00C716AD" w:rsidRDefault="00194B97" w:rsidP="00F625B2">
            <w:pPr>
              <w:spacing w:after="0"/>
              <w:jc w:val="center"/>
              <w:rPr>
                <w:b/>
                <w:sz w:val="24"/>
              </w:rPr>
            </w:pPr>
            <w:r w:rsidRPr="00C716AD">
              <w:rPr>
                <w:b/>
                <w:sz w:val="24"/>
              </w:rPr>
              <w:t xml:space="preserve">Truncamiento a las </w:t>
            </w:r>
            <w:r w:rsidR="00F625B2">
              <w:rPr>
                <w:b/>
                <w:sz w:val="24"/>
              </w:rPr>
              <w:t>unidades</w:t>
            </w:r>
          </w:p>
        </w:tc>
        <w:tc>
          <w:tcPr>
            <w:tcW w:w="2977" w:type="dxa"/>
          </w:tcPr>
          <w:p w14:paraId="43ACA1FB" w14:textId="1C8920EB" w:rsidR="00194B97" w:rsidRPr="00C716AD" w:rsidRDefault="00194B97" w:rsidP="00F625B2">
            <w:pPr>
              <w:spacing w:after="0"/>
              <w:jc w:val="center"/>
              <w:rPr>
                <w:b/>
                <w:sz w:val="24"/>
              </w:rPr>
            </w:pPr>
            <w:r w:rsidRPr="00C716AD">
              <w:rPr>
                <w:b/>
                <w:sz w:val="24"/>
              </w:rPr>
              <w:t xml:space="preserve">Redondeo a las </w:t>
            </w:r>
            <w:r w:rsidR="00F625B2">
              <w:rPr>
                <w:b/>
                <w:sz w:val="24"/>
              </w:rPr>
              <w:t>décimas</w:t>
            </w:r>
          </w:p>
        </w:tc>
        <w:tc>
          <w:tcPr>
            <w:tcW w:w="3402" w:type="dxa"/>
          </w:tcPr>
          <w:p w14:paraId="50CEF3DF" w14:textId="77777777" w:rsidR="00194B97" w:rsidRPr="00C716AD" w:rsidRDefault="00194B97" w:rsidP="00C245B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Error cometido en el redondeo</w:t>
            </w:r>
          </w:p>
        </w:tc>
      </w:tr>
      <w:tr w:rsidR="00194B97" w14:paraId="4F451C65" w14:textId="77777777" w:rsidTr="00F625B2">
        <w:tc>
          <w:tcPr>
            <w:tcW w:w="1242" w:type="dxa"/>
          </w:tcPr>
          <w:p w14:paraId="6467BFCD" w14:textId="77777777" w:rsidR="00194B97" w:rsidRDefault="00194B97" w:rsidP="00C245B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1,672</w:t>
            </w:r>
          </w:p>
        </w:tc>
        <w:tc>
          <w:tcPr>
            <w:tcW w:w="3119" w:type="dxa"/>
          </w:tcPr>
          <w:p w14:paraId="7B360F4F" w14:textId="77777777" w:rsidR="00194B97" w:rsidRDefault="00194B97" w:rsidP="00C245BE">
            <w:pPr>
              <w:spacing w:after="0"/>
              <w:rPr>
                <w:sz w:val="24"/>
              </w:rPr>
            </w:pPr>
          </w:p>
        </w:tc>
        <w:tc>
          <w:tcPr>
            <w:tcW w:w="2977" w:type="dxa"/>
          </w:tcPr>
          <w:p w14:paraId="63F642DB" w14:textId="77777777" w:rsidR="00194B97" w:rsidRDefault="00194B97" w:rsidP="00C245BE">
            <w:pPr>
              <w:spacing w:after="0"/>
              <w:rPr>
                <w:sz w:val="24"/>
              </w:rPr>
            </w:pPr>
          </w:p>
        </w:tc>
        <w:tc>
          <w:tcPr>
            <w:tcW w:w="3402" w:type="dxa"/>
          </w:tcPr>
          <w:p w14:paraId="796FC0D1" w14:textId="77777777" w:rsidR="00194B97" w:rsidRDefault="00194B97" w:rsidP="00C245BE">
            <w:pPr>
              <w:spacing w:after="0"/>
              <w:rPr>
                <w:sz w:val="24"/>
              </w:rPr>
            </w:pPr>
          </w:p>
        </w:tc>
      </w:tr>
    </w:tbl>
    <w:p w14:paraId="1F8BCE92" w14:textId="784BF5B4" w:rsidR="00194B97" w:rsidRDefault="00194B97" w:rsidP="00AF4FBF">
      <w:pPr>
        <w:spacing w:after="0"/>
        <w:rPr>
          <w:sz w:val="24"/>
        </w:rPr>
      </w:pPr>
    </w:p>
    <w:p w14:paraId="185CCDF7" w14:textId="0E295DB0" w:rsidR="00194B97" w:rsidRDefault="00194B97" w:rsidP="00AF4FBF">
      <w:pPr>
        <w:spacing w:after="0"/>
        <w:rPr>
          <w:sz w:val="24"/>
        </w:rPr>
      </w:pPr>
      <w:r>
        <w:rPr>
          <w:sz w:val="24"/>
        </w:rPr>
        <w:t>3. Escribe en notación científica los siguientes números:</w:t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  <w:t>(1 p)</w:t>
      </w:r>
    </w:p>
    <w:p w14:paraId="77A4E03A" w14:textId="77534DA3" w:rsidR="00194B97" w:rsidRPr="00447EF4" w:rsidRDefault="007C1B14" w:rsidP="00194B97">
      <w:pPr>
        <w:spacing w:after="0"/>
        <w:rPr>
          <w:sz w:val="24"/>
        </w:rPr>
      </w:pPr>
      <w:r>
        <w:rPr>
          <w:sz w:val="24"/>
        </w:rPr>
        <w:t>a</w:t>
      </w:r>
      <w:r w:rsidR="00194B97">
        <w:rPr>
          <w:sz w:val="24"/>
        </w:rPr>
        <w:t>) 0,00</w:t>
      </w:r>
      <w:r>
        <w:rPr>
          <w:sz w:val="24"/>
        </w:rPr>
        <w:t>33</w:t>
      </w:r>
      <w:r w:rsidR="00194B97">
        <w:rPr>
          <w:sz w:val="24"/>
        </w:rPr>
        <w:t xml:space="preserve"> </w:t>
      </w:r>
      <w:r w:rsidR="00194B97" w:rsidRPr="00194B97">
        <w:rPr>
          <w:sz w:val="24"/>
        </w:rPr>
        <w:sym w:font="Wingdings" w:char="F0E0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7002</w:t>
      </w:r>
      <w:r w:rsidR="00194B97">
        <w:rPr>
          <w:sz w:val="24"/>
        </w:rPr>
        <w:sym w:font="Symbol" w:char="F0D7"/>
      </w:r>
      <w:r w:rsidR="00447EF4">
        <w:rPr>
          <w:sz w:val="24"/>
        </w:rPr>
        <w:t>10</w:t>
      </w:r>
      <w:r w:rsidR="009B3BF7">
        <w:rPr>
          <w:sz w:val="24"/>
          <w:vertAlign w:val="superscript"/>
        </w:rPr>
        <w:t>4</w:t>
      </w:r>
      <w:r w:rsidR="00447EF4">
        <w:rPr>
          <w:sz w:val="24"/>
        </w:rPr>
        <w:t xml:space="preserve"> </w:t>
      </w:r>
      <w:r w:rsidR="00447EF4" w:rsidRPr="00447EF4">
        <w:rPr>
          <w:sz w:val="24"/>
        </w:rPr>
        <w:sym w:font="Wingdings" w:char="F0E0"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  <w:r w:rsidR="00447EF4">
        <w:rPr>
          <w:sz w:val="24"/>
        </w:rPr>
        <w:tab/>
      </w:r>
    </w:p>
    <w:p w14:paraId="698F3883" w14:textId="77777777" w:rsidR="00194B97" w:rsidRDefault="00194B97" w:rsidP="00AF4FBF">
      <w:pPr>
        <w:spacing w:after="0"/>
        <w:rPr>
          <w:sz w:val="24"/>
        </w:rPr>
      </w:pPr>
    </w:p>
    <w:p w14:paraId="32973F5A" w14:textId="4F328C77" w:rsidR="00194B97" w:rsidRDefault="00194B97" w:rsidP="00AF4FBF">
      <w:pPr>
        <w:spacing w:after="0"/>
        <w:rPr>
          <w:sz w:val="24"/>
        </w:rPr>
      </w:pPr>
      <w:r>
        <w:rPr>
          <w:sz w:val="24"/>
        </w:rPr>
        <w:t>4. Escribe en forma de fracción los siguientes números decimales:</w:t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</w:r>
      <w:r w:rsidR="009B3BF7">
        <w:rPr>
          <w:sz w:val="24"/>
        </w:rPr>
        <w:tab/>
        <w:t>(1 p)</w:t>
      </w:r>
    </w:p>
    <w:p w14:paraId="59407FB1" w14:textId="06DBC546" w:rsidR="009651EB" w:rsidRDefault="009651EB" w:rsidP="00AF4FBF">
      <w:pPr>
        <w:spacing w:after="0"/>
        <w:rPr>
          <w:sz w:val="24"/>
        </w:rPr>
      </w:pPr>
      <w:r>
        <w:rPr>
          <w:sz w:val="24"/>
        </w:rPr>
        <w:t xml:space="preserve">a) </w:t>
      </w:r>
      <w:r w:rsidR="007C1B14">
        <w:rPr>
          <w:sz w:val="24"/>
        </w:rPr>
        <w:t>101</w:t>
      </w:r>
      <w:r>
        <w:rPr>
          <w:sz w:val="24"/>
        </w:rPr>
        <w:t>,2</w:t>
      </w:r>
      <w:r w:rsidR="007C1B14">
        <w:rPr>
          <w:sz w:val="24"/>
        </w:rPr>
        <w:t>0</w:t>
      </w:r>
      <w:r>
        <w:rPr>
          <w:sz w:val="24"/>
        </w:rPr>
        <w:t xml:space="preserve">3= </w:t>
      </w:r>
      <w:r w:rsidR="007C1B14">
        <w:rPr>
          <w:sz w:val="24"/>
        </w:rPr>
        <w:tab/>
      </w:r>
      <w:r w:rsidR="007C1B14">
        <w:rPr>
          <w:sz w:val="24"/>
        </w:rPr>
        <w:tab/>
      </w:r>
      <w:r w:rsidR="001F2BF7">
        <w:rPr>
          <w:sz w:val="24"/>
        </w:rPr>
        <w:tab/>
      </w:r>
      <w:r w:rsidR="007C1B14">
        <w:rPr>
          <w:sz w:val="24"/>
        </w:rPr>
        <w:t>b) 6</w:t>
      </w:r>
      <w:r w:rsidR="00581495">
        <w:rPr>
          <w:sz w:val="24"/>
        </w:rPr>
        <w:t>,</w:t>
      </w:r>
      <w:r w:rsidR="007C1B14">
        <w:rPr>
          <w:sz w:val="24"/>
        </w:rPr>
        <w:t>66666</w:t>
      </w:r>
      <w:r>
        <w:rPr>
          <w:sz w:val="24"/>
        </w:rPr>
        <w:t xml:space="preserve">…. = </w:t>
      </w:r>
      <w:r w:rsidR="00D75AB1">
        <w:rPr>
          <w:sz w:val="24"/>
        </w:rPr>
        <w:tab/>
      </w:r>
      <w:r w:rsidR="00D75AB1">
        <w:rPr>
          <w:sz w:val="24"/>
        </w:rPr>
        <w:tab/>
      </w:r>
      <w:r w:rsidR="0040266C">
        <w:rPr>
          <w:sz w:val="24"/>
        </w:rPr>
        <w:tab/>
      </w:r>
      <w:r w:rsidR="00D75AB1">
        <w:rPr>
          <w:sz w:val="24"/>
        </w:rPr>
        <w:t>c)</w:t>
      </w:r>
      <w:r w:rsidR="00581495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1,23</m:t>
        </m:r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3</m:t>
            </m:r>
          </m:e>
        </m:acc>
      </m:oMath>
      <w:r w:rsidR="0040266C">
        <w:rPr>
          <w:sz w:val="24"/>
        </w:rPr>
        <w:t xml:space="preserve"> = </w:t>
      </w:r>
      <w:r w:rsidR="0040266C">
        <w:rPr>
          <w:sz w:val="24"/>
        </w:rPr>
        <w:tab/>
      </w:r>
      <w:r w:rsidR="0040266C">
        <w:rPr>
          <w:sz w:val="24"/>
        </w:rPr>
        <w:tab/>
      </w:r>
      <w:r w:rsidR="0040266C">
        <w:rPr>
          <w:sz w:val="24"/>
        </w:rPr>
        <w:tab/>
      </w:r>
    </w:p>
    <w:p w14:paraId="75452290" w14:textId="77777777" w:rsidR="00194B97" w:rsidRDefault="00194B97" w:rsidP="00AF4FBF">
      <w:pPr>
        <w:spacing w:after="0"/>
        <w:rPr>
          <w:sz w:val="24"/>
        </w:rPr>
      </w:pPr>
    </w:p>
    <w:p w14:paraId="7CFCBC96" w14:textId="77777777" w:rsidR="001F2BF7" w:rsidRDefault="001F2BF7" w:rsidP="00AF4FBF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7922"/>
        <w:gridCol w:w="1409"/>
        <w:gridCol w:w="1125"/>
      </w:tblGrid>
      <w:tr w:rsidR="00D60662" w:rsidRPr="00B2293E" w14:paraId="7A800177" w14:textId="77777777" w:rsidTr="009B1FFE">
        <w:tc>
          <w:tcPr>
            <w:tcW w:w="8046" w:type="dxa"/>
            <w:shd w:val="clear" w:color="auto" w:fill="F2F2F2"/>
          </w:tcPr>
          <w:p w14:paraId="19346201" w14:textId="060CFA96" w:rsidR="00D60662" w:rsidRPr="00872A35" w:rsidRDefault="00194B97" w:rsidP="00D60662">
            <w:pPr>
              <w:spacing w:after="0"/>
            </w:pPr>
            <w:r>
              <w:rPr>
                <w:sz w:val="24"/>
                <w:szCs w:val="24"/>
              </w:rPr>
              <w:t>Fracciones</w:t>
            </w:r>
          </w:p>
        </w:tc>
        <w:tc>
          <w:tcPr>
            <w:tcW w:w="1418" w:type="dxa"/>
            <w:shd w:val="clear" w:color="auto" w:fill="F2F2F2"/>
          </w:tcPr>
          <w:p w14:paraId="09A07D95" w14:textId="1E97D920" w:rsidR="00D60662" w:rsidRPr="00B2293E" w:rsidRDefault="00194B97" w:rsidP="009B1FF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60662">
              <w:rPr>
                <w:b/>
                <w:sz w:val="24"/>
              </w:rPr>
              <w:t xml:space="preserve"> </w:t>
            </w:r>
            <w:r w:rsidR="00D60662" w:rsidRPr="00B2293E">
              <w:rPr>
                <w:b/>
                <w:sz w:val="24"/>
              </w:rPr>
              <w:t>punto</w:t>
            </w:r>
            <w:r w:rsidR="00D60662">
              <w:rPr>
                <w:b/>
                <w:sz w:val="24"/>
              </w:rPr>
              <w:t>s</w:t>
            </w:r>
          </w:p>
        </w:tc>
        <w:tc>
          <w:tcPr>
            <w:tcW w:w="1142" w:type="dxa"/>
            <w:shd w:val="clear" w:color="auto" w:fill="FFFFFF"/>
          </w:tcPr>
          <w:p w14:paraId="6CFE7FF6" w14:textId="77777777" w:rsidR="00D60662" w:rsidRPr="00B2293E" w:rsidRDefault="00D60662" w:rsidP="009B1FFE">
            <w:pPr>
              <w:spacing w:after="0"/>
              <w:rPr>
                <w:sz w:val="24"/>
              </w:rPr>
            </w:pPr>
          </w:p>
        </w:tc>
      </w:tr>
    </w:tbl>
    <w:p w14:paraId="1BC5313D" w14:textId="7D8CF233" w:rsidR="00D60662" w:rsidRDefault="009B3BF7" w:rsidP="009B4BD7">
      <w:pPr>
        <w:spacing w:before="120" w:after="0"/>
        <w:rPr>
          <w:sz w:val="24"/>
        </w:rPr>
      </w:pPr>
      <w:r>
        <w:rPr>
          <w:sz w:val="24"/>
        </w:rPr>
        <w:t>5</w:t>
      </w:r>
      <w:r w:rsidR="00D60662">
        <w:rPr>
          <w:sz w:val="24"/>
        </w:rPr>
        <w:t>. Representa gráficamente</w:t>
      </w:r>
      <w:r w:rsidR="00D60662" w:rsidRPr="00D60662">
        <w:rPr>
          <w:sz w:val="24"/>
        </w:rPr>
        <w:t xml:space="preserve"> </w:t>
      </w:r>
      <w:r w:rsidR="009B4BD7">
        <w:rPr>
          <w:sz w:val="24"/>
        </w:rPr>
        <w:t>en un triángulo las f</w:t>
      </w:r>
      <w:r>
        <w:rPr>
          <w:sz w:val="24"/>
        </w:rPr>
        <w:t>racciones 1/2, 2/3 y 3/4.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</w:t>
      </w:r>
      <w:r w:rsidR="009B4BD7">
        <w:rPr>
          <w:sz w:val="24"/>
        </w:rPr>
        <w:t xml:space="preserve"> p)</w:t>
      </w:r>
    </w:p>
    <w:p w14:paraId="76FEA023" w14:textId="5B3C3FB3" w:rsidR="00D60662" w:rsidRDefault="00D43992" w:rsidP="00AF4FBF">
      <w:pPr>
        <w:spacing w:after="0"/>
        <w:rPr>
          <w:sz w:val="24"/>
        </w:rPr>
      </w:pPr>
      <w:r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9F300" wp14:editId="5A70B089">
                <wp:simplePos x="0" y="0"/>
                <wp:positionH relativeFrom="column">
                  <wp:posOffset>4132580</wp:posOffset>
                </wp:positionH>
                <wp:positionV relativeFrom="paragraph">
                  <wp:posOffset>111760</wp:posOffset>
                </wp:positionV>
                <wp:extent cx="805815" cy="631190"/>
                <wp:effectExtent l="55880" t="48260" r="52705" b="571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6311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6986D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_x0020_4" o:spid="_x0000_s1026" type="#_x0000_t5" style="position:absolute;margin-left:325.4pt;margin-top:8.8pt;width:63.45pt;height:4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"/>
            </w:pict>
          </mc:Fallback>
        </mc:AlternateContent>
      </w:r>
      <w:r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C2F27" wp14:editId="030EC828">
                <wp:simplePos x="0" y="0"/>
                <wp:positionH relativeFrom="column">
                  <wp:posOffset>1044575</wp:posOffset>
                </wp:positionH>
                <wp:positionV relativeFrom="paragraph">
                  <wp:posOffset>111760</wp:posOffset>
                </wp:positionV>
                <wp:extent cx="805815" cy="631190"/>
                <wp:effectExtent l="53975" t="48260" r="54610" b="571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6311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DA3E" id="AutoShape_x0020_2" o:spid="_x0000_s1026" type="#_x0000_t5" style="position:absolute;margin-left:82.25pt;margin-top:8.8pt;width:63.45pt;height:4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"/>
            </w:pict>
          </mc:Fallback>
        </mc:AlternateContent>
      </w:r>
      <w:r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9B114" wp14:editId="516CDEDC">
                <wp:simplePos x="0" y="0"/>
                <wp:positionH relativeFrom="column">
                  <wp:posOffset>2554605</wp:posOffset>
                </wp:positionH>
                <wp:positionV relativeFrom="paragraph">
                  <wp:posOffset>111760</wp:posOffset>
                </wp:positionV>
                <wp:extent cx="805815" cy="631190"/>
                <wp:effectExtent l="52705" t="48260" r="55880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6311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1968" id="AutoShape_x0020_3" o:spid="_x0000_s1026" type="#_x0000_t5" style="position:absolute;margin-left:201.15pt;margin-top:8.8pt;width:63.45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"/>
            </w:pict>
          </mc:Fallback>
        </mc:AlternateContent>
      </w:r>
    </w:p>
    <w:p w14:paraId="21525AA6" w14:textId="77777777" w:rsidR="00D60662" w:rsidRDefault="00D60662" w:rsidP="00AF4FBF">
      <w:pPr>
        <w:spacing w:after="0"/>
        <w:rPr>
          <w:sz w:val="24"/>
        </w:rPr>
      </w:pPr>
    </w:p>
    <w:p w14:paraId="6F6C5690" w14:textId="77777777" w:rsidR="00D60662" w:rsidRDefault="00D60662" w:rsidP="00AF4FBF">
      <w:pPr>
        <w:spacing w:after="0"/>
        <w:rPr>
          <w:sz w:val="24"/>
        </w:rPr>
      </w:pPr>
    </w:p>
    <w:p w14:paraId="2A41BE5C" w14:textId="77777777" w:rsidR="009B4BD7" w:rsidRDefault="009B4BD7" w:rsidP="00AF4FBF">
      <w:pPr>
        <w:spacing w:after="0"/>
        <w:rPr>
          <w:sz w:val="24"/>
        </w:rPr>
      </w:pPr>
    </w:p>
    <w:p w14:paraId="6072C5AA" w14:textId="487AB78A" w:rsidR="00D60662" w:rsidRDefault="009B3BF7" w:rsidP="00AF4FBF">
      <w:pPr>
        <w:spacing w:after="0"/>
        <w:rPr>
          <w:sz w:val="24"/>
        </w:rPr>
      </w:pPr>
      <w:r>
        <w:rPr>
          <w:sz w:val="24"/>
        </w:rPr>
        <w:t>6</w:t>
      </w:r>
      <w:r w:rsidR="00D60662">
        <w:rPr>
          <w:sz w:val="24"/>
        </w:rPr>
        <w:t xml:space="preserve">. </w:t>
      </w:r>
      <w:r w:rsidR="00F6527A">
        <w:rPr>
          <w:sz w:val="24"/>
        </w:rPr>
        <w:t>Indica que fracciones en la recta representan las marcadas con las siguientes flechas.</w:t>
      </w:r>
      <w:r>
        <w:rPr>
          <w:sz w:val="24"/>
        </w:rPr>
        <w:tab/>
      </w:r>
      <w:r>
        <w:rPr>
          <w:sz w:val="24"/>
        </w:rPr>
        <w:tab/>
        <w:t>(1</w:t>
      </w:r>
      <w:r w:rsidR="009B4BD7">
        <w:rPr>
          <w:sz w:val="24"/>
        </w:rPr>
        <w:t xml:space="preserve"> p)</w:t>
      </w:r>
    </w:p>
    <w:p w14:paraId="2E16056B" w14:textId="77777777" w:rsidR="00D60662" w:rsidRDefault="00F6527A" w:rsidP="00F6527A">
      <w:pPr>
        <w:spacing w:after="0"/>
        <w:jc w:val="center"/>
        <w:rPr>
          <w:sz w:val="24"/>
        </w:rPr>
      </w:pPr>
      <w:r>
        <w:rPr>
          <w:noProof/>
          <w:sz w:val="24"/>
          <w:lang w:val="es-ES_tradnl" w:eastAsia="es-ES_tradnl"/>
        </w:rPr>
        <w:drawing>
          <wp:inline distT="0" distB="0" distL="0" distR="0" wp14:anchorId="777B11CC" wp14:editId="4766AE87">
            <wp:extent cx="5073015" cy="166560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CFEEC" w14:textId="5488494C" w:rsidR="009B3BF7" w:rsidRDefault="009B3BF7" w:rsidP="00D43992">
      <w:pPr>
        <w:spacing w:after="0"/>
        <w:rPr>
          <w:sz w:val="24"/>
        </w:rPr>
      </w:pPr>
      <w:r>
        <w:rPr>
          <w:sz w:val="24"/>
        </w:rPr>
        <w:t>7. Resuelve la siguientes operación</w:t>
      </w:r>
      <w:r w:rsidR="001F2BF7">
        <w:rPr>
          <w:sz w:val="24"/>
        </w:rPr>
        <w:t xml:space="preserve"> con fracciones. Expresa el resultado simplificado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 p)</w:t>
      </w:r>
    </w:p>
    <w:p w14:paraId="242DC113" w14:textId="6B366FB0" w:rsidR="00D43992" w:rsidRDefault="00D43992" w:rsidP="00D43992">
      <w:pPr>
        <w:spacing w:after="0"/>
        <w:rPr>
          <w:sz w:val="32"/>
        </w:rPr>
      </w:pPr>
      <w:r>
        <w:rPr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6</m:t>
                </m:r>
              </m:den>
            </m:f>
            <m:r>
              <w:rPr>
                <w:rFonts w:ascii="Cambria Math" w:hAnsi="Cambria Math"/>
                <w:sz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  <m:r>
          <w:rPr>
            <w:rFonts w:ascii="Cambria Math" w:hAnsi="Cambria Math"/>
            <w:sz w:val="32"/>
          </w:rPr>
          <m:t>=</m:t>
        </m:r>
      </m:oMath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0A54BEA9" w14:textId="77777777" w:rsidR="00D43992" w:rsidRDefault="00D43992" w:rsidP="00D43992">
      <w:pPr>
        <w:spacing w:after="0"/>
        <w:rPr>
          <w:sz w:val="32"/>
        </w:rPr>
      </w:pPr>
    </w:p>
    <w:p w14:paraId="03A91CB7" w14:textId="77777777" w:rsidR="001F2BF7" w:rsidRDefault="001F2BF7" w:rsidP="00D43992">
      <w:pPr>
        <w:spacing w:after="0"/>
        <w:rPr>
          <w:sz w:val="32"/>
        </w:rPr>
      </w:pPr>
    </w:p>
    <w:p w14:paraId="09BF393A" w14:textId="77777777" w:rsidR="001F2BF7" w:rsidRDefault="001F2BF7" w:rsidP="00D43992">
      <w:pPr>
        <w:spacing w:after="0"/>
        <w:rPr>
          <w:sz w:val="32"/>
        </w:rPr>
      </w:pPr>
    </w:p>
    <w:p w14:paraId="08032803" w14:textId="77777777" w:rsidR="001F2BF7" w:rsidRDefault="001F2BF7" w:rsidP="00D43992">
      <w:pPr>
        <w:spacing w:after="0"/>
        <w:rPr>
          <w:sz w:val="32"/>
        </w:rPr>
      </w:pPr>
    </w:p>
    <w:p w14:paraId="19ECDD05" w14:textId="77777777" w:rsidR="001F2BF7" w:rsidRDefault="001F2BF7" w:rsidP="009B3BF7">
      <w:pPr>
        <w:spacing w:before="120" w:after="0"/>
        <w:rPr>
          <w:sz w:val="24"/>
        </w:rPr>
      </w:pPr>
    </w:p>
    <w:p w14:paraId="7E205D52" w14:textId="712879B8" w:rsidR="009B3BF7" w:rsidRDefault="009B3BF7" w:rsidP="009B3BF7">
      <w:pPr>
        <w:spacing w:before="120" w:after="0"/>
        <w:rPr>
          <w:sz w:val="36"/>
        </w:rPr>
      </w:pPr>
      <w:bookmarkStart w:id="0" w:name="_GoBack"/>
      <w:bookmarkEnd w:id="0"/>
      <w:r>
        <w:rPr>
          <w:sz w:val="24"/>
        </w:rPr>
        <w:t xml:space="preserve">8. Calcula el valor de “x” para que estas fracciones sean equivalentes: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1F2BF7">
        <w:rPr>
          <w:sz w:val="36"/>
        </w:rPr>
        <w:tab/>
      </w:r>
      <w:r w:rsidR="001F2BF7">
        <w:rPr>
          <w:sz w:val="36"/>
        </w:rPr>
        <w:tab/>
      </w:r>
      <w:r w:rsidR="001F2BF7">
        <w:rPr>
          <w:sz w:val="36"/>
        </w:rPr>
        <w:tab/>
      </w:r>
      <w:r w:rsidR="001F2BF7">
        <w:rPr>
          <w:sz w:val="36"/>
        </w:rPr>
        <w:tab/>
      </w:r>
      <w:r w:rsidR="001F2BF7">
        <w:rPr>
          <w:sz w:val="24"/>
        </w:rPr>
        <w:t>(1 p)</w:t>
      </w:r>
    </w:p>
    <w:p w14:paraId="7C22A891" w14:textId="77777777" w:rsidR="001F2BF7" w:rsidRDefault="001F2BF7" w:rsidP="009B3BF7">
      <w:pPr>
        <w:spacing w:before="120" w:after="0"/>
        <w:rPr>
          <w:sz w:val="24"/>
        </w:rPr>
      </w:pPr>
    </w:p>
    <w:p w14:paraId="58A9CCB1" w14:textId="77777777" w:rsidR="001F2BF7" w:rsidRDefault="001F2BF7" w:rsidP="009B3BF7">
      <w:pPr>
        <w:spacing w:before="120" w:after="0"/>
        <w:rPr>
          <w:sz w:val="24"/>
        </w:rPr>
      </w:pPr>
    </w:p>
    <w:p w14:paraId="0164A1F5" w14:textId="20B2E9DD" w:rsidR="009B3BF7" w:rsidRDefault="00AA71E7" w:rsidP="009B3BF7">
      <w:pPr>
        <w:spacing w:before="120" w:after="0"/>
        <w:rPr>
          <w:sz w:val="24"/>
        </w:rPr>
      </w:pPr>
      <w:r>
        <w:rPr>
          <w:sz w:val="24"/>
        </w:rPr>
        <w:t>9.</w:t>
      </w:r>
      <w:r w:rsidR="009B3BF7">
        <w:rPr>
          <w:sz w:val="24"/>
        </w:rPr>
        <w:t xml:space="preserve"> </w:t>
      </w:r>
      <w:r w:rsidR="001F2BF7">
        <w:rPr>
          <w:sz w:val="24"/>
        </w:rPr>
        <w:t>Me he comido 1/4 de un bocata y después 2/7 de lo que quedaba. ¿Qué fracción representa el bocadillo que me queda al final?.</w:t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24"/>
        </w:rPr>
        <w:tab/>
      </w:r>
      <w:r w:rsidR="001F2BF7">
        <w:rPr>
          <w:sz w:val="36"/>
        </w:rPr>
        <w:tab/>
      </w:r>
      <w:r w:rsidR="001F2BF7">
        <w:rPr>
          <w:sz w:val="24"/>
        </w:rPr>
        <w:t>(1 p)</w:t>
      </w:r>
    </w:p>
    <w:p w14:paraId="0950E009" w14:textId="77777777" w:rsidR="001F2BF7" w:rsidRDefault="001F2BF7" w:rsidP="009B3BF7">
      <w:pPr>
        <w:spacing w:before="120" w:after="0"/>
        <w:rPr>
          <w:sz w:val="24"/>
        </w:rPr>
      </w:pPr>
    </w:p>
    <w:p w14:paraId="7EAF74D6" w14:textId="77777777" w:rsidR="001F2BF7" w:rsidRDefault="001F2BF7" w:rsidP="009B3BF7">
      <w:pPr>
        <w:spacing w:before="120" w:after="0"/>
        <w:rPr>
          <w:sz w:val="24"/>
        </w:rPr>
      </w:pPr>
    </w:p>
    <w:p w14:paraId="2C221F18" w14:textId="77777777" w:rsidR="001F2BF7" w:rsidRDefault="001F2BF7" w:rsidP="009B3BF7">
      <w:pPr>
        <w:spacing w:before="120" w:after="0"/>
        <w:rPr>
          <w:sz w:val="24"/>
        </w:rPr>
      </w:pPr>
    </w:p>
    <w:p w14:paraId="340F9E2E" w14:textId="77777777" w:rsidR="001F2BF7" w:rsidRDefault="001F2BF7" w:rsidP="009B3BF7">
      <w:pPr>
        <w:spacing w:before="120" w:after="0"/>
        <w:rPr>
          <w:sz w:val="24"/>
        </w:rPr>
      </w:pPr>
    </w:p>
    <w:p w14:paraId="563428F8" w14:textId="77777777" w:rsidR="001F2BF7" w:rsidRDefault="001F2BF7" w:rsidP="009B3BF7">
      <w:pPr>
        <w:spacing w:before="120" w:after="0"/>
        <w:rPr>
          <w:sz w:val="24"/>
        </w:rPr>
      </w:pPr>
    </w:p>
    <w:p w14:paraId="305669AA" w14:textId="77777777" w:rsidR="009B3BF7" w:rsidRDefault="009B3BF7" w:rsidP="00D43992">
      <w:pPr>
        <w:spacing w:after="0"/>
        <w:rPr>
          <w:sz w:val="32"/>
        </w:rPr>
      </w:pPr>
    </w:p>
    <w:p w14:paraId="0C9CE221" w14:textId="63107477" w:rsidR="00744053" w:rsidRDefault="00AA71E7" w:rsidP="00744053">
      <w:pPr>
        <w:spacing w:before="120" w:after="120"/>
        <w:jc w:val="both"/>
        <w:rPr>
          <w:sz w:val="24"/>
        </w:rPr>
      </w:pPr>
      <w:r>
        <w:rPr>
          <w:rFonts w:cs="Calibri"/>
          <w:bCs/>
          <w:sz w:val="24"/>
          <w:szCs w:val="24"/>
          <w:lang w:eastAsia="es-ES"/>
        </w:rPr>
        <w:t>10</w:t>
      </w:r>
      <w:r w:rsidR="00744053">
        <w:rPr>
          <w:rFonts w:cs="Calibri"/>
          <w:bCs/>
          <w:sz w:val="24"/>
          <w:szCs w:val="24"/>
          <w:lang w:eastAsia="es-ES"/>
        </w:rPr>
        <w:t>. Tengo un cajón con 120 globos. Si se han pinchado 3/8. ¿Cuántos globos quedan sin pinchar?.</w:t>
      </w:r>
      <w:r w:rsidR="001F2BF7" w:rsidRPr="001F2BF7">
        <w:rPr>
          <w:sz w:val="36"/>
        </w:rPr>
        <w:t xml:space="preserve"> </w:t>
      </w:r>
      <w:r w:rsidR="001F2BF7">
        <w:rPr>
          <w:sz w:val="36"/>
        </w:rPr>
        <w:tab/>
      </w:r>
      <w:r w:rsidR="001F2BF7">
        <w:rPr>
          <w:sz w:val="24"/>
        </w:rPr>
        <w:t>(1 p)</w:t>
      </w:r>
    </w:p>
    <w:p w14:paraId="2A149F44" w14:textId="77777777" w:rsidR="001F2BF7" w:rsidRDefault="001F2BF7" w:rsidP="00744053">
      <w:pPr>
        <w:spacing w:before="120" w:after="120"/>
        <w:jc w:val="both"/>
        <w:rPr>
          <w:sz w:val="24"/>
        </w:rPr>
      </w:pPr>
    </w:p>
    <w:p w14:paraId="742EC021" w14:textId="77777777" w:rsidR="001F2BF7" w:rsidRDefault="001F2BF7" w:rsidP="00744053">
      <w:pPr>
        <w:spacing w:before="120" w:after="120"/>
        <w:jc w:val="both"/>
        <w:rPr>
          <w:sz w:val="24"/>
        </w:rPr>
      </w:pPr>
    </w:p>
    <w:p w14:paraId="408D9651" w14:textId="77777777" w:rsidR="001F2BF7" w:rsidRDefault="001F2BF7" w:rsidP="00744053">
      <w:pPr>
        <w:spacing w:before="120" w:after="120"/>
        <w:jc w:val="both"/>
        <w:rPr>
          <w:sz w:val="24"/>
        </w:rPr>
      </w:pPr>
    </w:p>
    <w:p w14:paraId="12CC83A9" w14:textId="77777777" w:rsidR="001F2BF7" w:rsidRDefault="001F2BF7" w:rsidP="00744053">
      <w:pPr>
        <w:spacing w:before="120" w:after="120"/>
        <w:jc w:val="both"/>
        <w:rPr>
          <w:sz w:val="24"/>
        </w:rPr>
      </w:pPr>
    </w:p>
    <w:p w14:paraId="4AE3A2E4" w14:textId="77777777" w:rsidR="001F2BF7" w:rsidRDefault="001F2BF7" w:rsidP="00744053">
      <w:pPr>
        <w:spacing w:before="120" w:after="120"/>
        <w:jc w:val="both"/>
        <w:rPr>
          <w:rFonts w:cs="Calibri"/>
          <w:bCs/>
          <w:sz w:val="24"/>
          <w:szCs w:val="24"/>
          <w:lang w:eastAsia="es-ES"/>
        </w:rPr>
      </w:pPr>
    </w:p>
    <w:sectPr w:rsidR="001F2BF7" w:rsidSect="00872A35">
      <w:pgSz w:w="11906" w:h="16838"/>
      <w:pgMar w:top="28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97776" w14:textId="77777777" w:rsidR="00623F0C" w:rsidRDefault="00623F0C" w:rsidP="00933A30">
      <w:pPr>
        <w:spacing w:after="0" w:line="240" w:lineRule="auto"/>
      </w:pPr>
      <w:r>
        <w:separator/>
      </w:r>
    </w:p>
  </w:endnote>
  <w:endnote w:type="continuationSeparator" w:id="0">
    <w:p w14:paraId="4AF69072" w14:textId="77777777" w:rsidR="00623F0C" w:rsidRDefault="00623F0C" w:rsidP="009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9CC54" w14:textId="77777777" w:rsidR="00623F0C" w:rsidRDefault="00623F0C" w:rsidP="00933A30">
      <w:pPr>
        <w:spacing w:after="0" w:line="240" w:lineRule="auto"/>
      </w:pPr>
      <w:r>
        <w:separator/>
      </w:r>
    </w:p>
  </w:footnote>
  <w:footnote w:type="continuationSeparator" w:id="0">
    <w:p w14:paraId="229B8CDA" w14:textId="77777777" w:rsidR="00623F0C" w:rsidRDefault="00623F0C" w:rsidP="0093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14"/>
    <w:multiLevelType w:val="hybridMultilevel"/>
    <w:tmpl w:val="0A9C7E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C83869"/>
    <w:multiLevelType w:val="hybridMultilevel"/>
    <w:tmpl w:val="3CA61DDA"/>
    <w:lvl w:ilvl="0" w:tplc="960494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8183B"/>
    <w:multiLevelType w:val="hybridMultilevel"/>
    <w:tmpl w:val="C5607F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30"/>
    <w:rsid w:val="00044732"/>
    <w:rsid w:val="000550E7"/>
    <w:rsid w:val="000856BD"/>
    <w:rsid w:val="000B0B04"/>
    <w:rsid w:val="000E354F"/>
    <w:rsid w:val="00151A58"/>
    <w:rsid w:val="00156EAE"/>
    <w:rsid w:val="00194B97"/>
    <w:rsid w:val="00196BF7"/>
    <w:rsid w:val="001A76BF"/>
    <w:rsid w:val="001F16E9"/>
    <w:rsid w:val="001F2BF7"/>
    <w:rsid w:val="001F364C"/>
    <w:rsid w:val="00207289"/>
    <w:rsid w:val="00271DEC"/>
    <w:rsid w:val="00291A9F"/>
    <w:rsid w:val="00293335"/>
    <w:rsid w:val="0029394D"/>
    <w:rsid w:val="002A12ED"/>
    <w:rsid w:val="002A435C"/>
    <w:rsid w:val="002B5FB5"/>
    <w:rsid w:val="00304BF6"/>
    <w:rsid w:val="003510F2"/>
    <w:rsid w:val="00391AF3"/>
    <w:rsid w:val="00397F02"/>
    <w:rsid w:val="003E2E5A"/>
    <w:rsid w:val="003E30CE"/>
    <w:rsid w:val="003E7D6C"/>
    <w:rsid w:val="0040266C"/>
    <w:rsid w:val="00403002"/>
    <w:rsid w:val="00403CAE"/>
    <w:rsid w:val="00447EF4"/>
    <w:rsid w:val="00464D04"/>
    <w:rsid w:val="00470C44"/>
    <w:rsid w:val="00474894"/>
    <w:rsid w:val="004837C2"/>
    <w:rsid w:val="004A1F37"/>
    <w:rsid w:val="004A25FB"/>
    <w:rsid w:val="004E090F"/>
    <w:rsid w:val="004E2730"/>
    <w:rsid w:val="004F3B83"/>
    <w:rsid w:val="004F41BD"/>
    <w:rsid w:val="005248F8"/>
    <w:rsid w:val="00542917"/>
    <w:rsid w:val="00581495"/>
    <w:rsid w:val="00585C0D"/>
    <w:rsid w:val="005947D6"/>
    <w:rsid w:val="005A0C1E"/>
    <w:rsid w:val="005B3D42"/>
    <w:rsid w:val="005C7D26"/>
    <w:rsid w:val="00600EB9"/>
    <w:rsid w:val="0061455B"/>
    <w:rsid w:val="00622BEC"/>
    <w:rsid w:val="00623F0C"/>
    <w:rsid w:val="0064082E"/>
    <w:rsid w:val="00660C9E"/>
    <w:rsid w:val="006662A3"/>
    <w:rsid w:val="006666D0"/>
    <w:rsid w:val="00670894"/>
    <w:rsid w:val="00674A55"/>
    <w:rsid w:val="006A77D8"/>
    <w:rsid w:val="006C444D"/>
    <w:rsid w:val="006D6D7C"/>
    <w:rsid w:val="006E5FB5"/>
    <w:rsid w:val="00732491"/>
    <w:rsid w:val="00744053"/>
    <w:rsid w:val="007711DF"/>
    <w:rsid w:val="00782594"/>
    <w:rsid w:val="0079743D"/>
    <w:rsid w:val="007A3961"/>
    <w:rsid w:val="007B58B1"/>
    <w:rsid w:val="007C1B14"/>
    <w:rsid w:val="007C5C86"/>
    <w:rsid w:val="008147FC"/>
    <w:rsid w:val="00872A35"/>
    <w:rsid w:val="008A3D69"/>
    <w:rsid w:val="008B5646"/>
    <w:rsid w:val="008B74C6"/>
    <w:rsid w:val="008D5F57"/>
    <w:rsid w:val="008F435D"/>
    <w:rsid w:val="00901307"/>
    <w:rsid w:val="0090729A"/>
    <w:rsid w:val="0090756B"/>
    <w:rsid w:val="00933A30"/>
    <w:rsid w:val="00941C15"/>
    <w:rsid w:val="009651EB"/>
    <w:rsid w:val="0097143B"/>
    <w:rsid w:val="009970A1"/>
    <w:rsid w:val="009B1FFE"/>
    <w:rsid w:val="009B3BF7"/>
    <w:rsid w:val="009B4BD7"/>
    <w:rsid w:val="009E381B"/>
    <w:rsid w:val="009F4EF0"/>
    <w:rsid w:val="00A01E08"/>
    <w:rsid w:val="00A05166"/>
    <w:rsid w:val="00A16CF1"/>
    <w:rsid w:val="00A52DB7"/>
    <w:rsid w:val="00A62B6B"/>
    <w:rsid w:val="00A734BA"/>
    <w:rsid w:val="00A91986"/>
    <w:rsid w:val="00A9481F"/>
    <w:rsid w:val="00AA693B"/>
    <w:rsid w:val="00AA71E7"/>
    <w:rsid w:val="00AD3AC5"/>
    <w:rsid w:val="00AD4B32"/>
    <w:rsid w:val="00AF4FBF"/>
    <w:rsid w:val="00B011E9"/>
    <w:rsid w:val="00B114BC"/>
    <w:rsid w:val="00B2293E"/>
    <w:rsid w:val="00B408EF"/>
    <w:rsid w:val="00B91B1D"/>
    <w:rsid w:val="00B96094"/>
    <w:rsid w:val="00BD4537"/>
    <w:rsid w:val="00BD6A01"/>
    <w:rsid w:val="00C07429"/>
    <w:rsid w:val="00C37D32"/>
    <w:rsid w:val="00C407DF"/>
    <w:rsid w:val="00C93C3E"/>
    <w:rsid w:val="00C94065"/>
    <w:rsid w:val="00CD4DCA"/>
    <w:rsid w:val="00CE56DE"/>
    <w:rsid w:val="00CF23D8"/>
    <w:rsid w:val="00D43992"/>
    <w:rsid w:val="00D60662"/>
    <w:rsid w:val="00D75AB1"/>
    <w:rsid w:val="00D77C74"/>
    <w:rsid w:val="00DB1789"/>
    <w:rsid w:val="00DC2EE6"/>
    <w:rsid w:val="00E0417F"/>
    <w:rsid w:val="00E52D93"/>
    <w:rsid w:val="00E56CBD"/>
    <w:rsid w:val="00E76423"/>
    <w:rsid w:val="00E811D8"/>
    <w:rsid w:val="00E86BD1"/>
    <w:rsid w:val="00E92255"/>
    <w:rsid w:val="00E94C73"/>
    <w:rsid w:val="00EA0328"/>
    <w:rsid w:val="00ED5B5D"/>
    <w:rsid w:val="00EE0285"/>
    <w:rsid w:val="00EF1A51"/>
    <w:rsid w:val="00F15F0B"/>
    <w:rsid w:val="00F17241"/>
    <w:rsid w:val="00F625B2"/>
    <w:rsid w:val="00F6527A"/>
    <w:rsid w:val="00F773DC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B80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val="es-ES" w:eastAsia="en-U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="Cambria" w:eastAsia="Times New Roman" w:hAnsi="Cambria"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B011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B011E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="Cambria" w:eastAsia="Times New Roman" w:hAnsi="Cambria" w:cs="Times New Roman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/>
      <w:sz w:val="22"/>
      <w:szCs w:val="22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01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intensaCar">
    <w:name w:val="Cita intensa Car"/>
    <w:basedOn w:val="Fuentedeprrafopredeter"/>
    <w:link w:val="Citaintensa"/>
    <w:uiPriority w:val="30"/>
    <w:rsid w:val="00B011E9"/>
    <w:rPr>
      <w:b/>
      <w:bCs/>
      <w:i/>
      <w:iCs/>
      <w:color w:val="4F81BD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A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3A3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33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5B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B408EF"/>
    <w:rPr>
      <w:color w:val="808080"/>
    </w:rPr>
  </w:style>
  <w:style w:type="paragraph" w:styleId="NormalWeb">
    <w:name w:val="Normal (Web)"/>
    <w:basedOn w:val="Normal"/>
    <w:uiPriority w:val="99"/>
    <w:unhideWhenUsed/>
    <w:rsid w:val="0067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70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05EC-514A-9F47-B0D8-78253E57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Usuario de Microsoft Office</cp:lastModifiedBy>
  <cp:revision>6</cp:revision>
  <cp:lastPrinted>2018-02-06T11:16:00Z</cp:lastPrinted>
  <dcterms:created xsi:type="dcterms:W3CDTF">2018-02-05T16:18:00Z</dcterms:created>
  <dcterms:modified xsi:type="dcterms:W3CDTF">2018-02-07T11:50:00Z</dcterms:modified>
</cp:coreProperties>
</file>